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227"/>
        <w:tblW w:w="9639" w:type="dxa"/>
        <w:tblLayout w:type="fixed"/>
        <w:tblLook w:val="0400" w:firstRow="0" w:lastRow="0" w:firstColumn="0" w:lastColumn="0" w:noHBand="0" w:noVBand="1"/>
      </w:tblPr>
      <w:tblGrid>
        <w:gridCol w:w="3969"/>
        <w:gridCol w:w="5670"/>
      </w:tblGrid>
      <w:tr w:rsidR="002348D1" w:rsidRPr="002348D1" w14:paraId="0CEACD92" w14:textId="77777777" w:rsidTr="00045F0D">
        <w:trPr>
          <w:trHeight w:val="1077"/>
        </w:trPr>
        <w:tc>
          <w:tcPr>
            <w:tcW w:w="3969" w:type="dxa"/>
          </w:tcPr>
          <w:p w14:paraId="58766E18" w14:textId="77777777" w:rsidR="00BA3424" w:rsidRPr="002348D1" w:rsidRDefault="00BA3424" w:rsidP="00045F0D">
            <w:pPr>
              <w:spacing w:after="0" w:line="240" w:lineRule="auto"/>
              <w:ind w:hanging="65"/>
              <w:jc w:val="center"/>
              <w:rPr>
                <w:rFonts w:ascii="Times New Roman" w:eastAsia="Times New Roman" w:hAnsi="Times New Roman" w:cs="Times New Roman"/>
                <w:sz w:val="26"/>
                <w:szCs w:val="26"/>
              </w:rPr>
            </w:pPr>
            <w:r w:rsidRPr="002348D1">
              <w:rPr>
                <w:rFonts w:ascii="Times New Roman" w:eastAsia="Times New Roman" w:hAnsi="Times New Roman" w:cs="Times New Roman"/>
                <w:sz w:val="26"/>
                <w:szCs w:val="26"/>
              </w:rPr>
              <w:t>ỦY BAN NHÂN DÂN</w:t>
            </w:r>
          </w:p>
          <w:p w14:paraId="526A77C4" w14:textId="77777777" w:rsidR="00BA3424" w:rsidRPr="002348D1" w:rsidRDefault="00BA3424" w:rsidP="00045F0D">
            <w:pPr>
              <w:spacing w:after="0" w:line="240" w:lineRule="auto"/>
              <w:ind w:hanging="65"/>
              <w:jc w:val="center"/>
              <w:rPr>
                <w:rFonts w:ascii="Times New Roman" w:eastAsia="Times New Roman" w:hAnsi="Times New Roman" w:cs="Times New Roman"/>
                <w:sz w:val="26"/>
                <w:szCs w:val="26"/>
              </w:rPr>
            </w:pPr>
            <w:r w:rsidRPr="002348D1">
              <w:rPr>
                <w:rFonts w:ascii="Times New Roman" w:eastAsia="Times New Roman" w:hAnsi="Times New Roman" w:cs="Times New Roman"/>
                <w:sz w:val="26"/>
                <w:szCs w:val="26"/>
              </w:rPr>
              <w:t>THÀNH PHỐ HỒ CHÍ MINH</w:t>
            </w:r>
          </w:p>
          <w:p w14:paraId="5A192FF4" w14:textId="21FB45AE" w:rsidR="00BA3424" w:rsidRPr="00045F0D" w:rsidRDefault="00045F0D" w:rsidP="00045F0D">
            <w:pPr>
              <w:spacing w:after="0" w:line="240" w:lineRule="auto"/>
              <w:ind w:hanging="65"/>
              <w:jc w:val="center"/>
              <w:rPr>
                <w:rFonts w:ascii="Times New Roman" w:eastAsia="Times New Roman" w:hAnsi="Times New Roman" w:cs="Times New Roman"/>
                <w:b/>
                <w:bCs/>
                <w:sz w:val="26"/>
                <w:szCs w:val="26"/>
              </w:rPr>
            </w:pPr>
            <w:r w:rsidRPr="002348D1">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7966A7B8" wp14:editId="03635138">
                      <wp:simplePos x="0" y="0"/>
                      <wp:positionH relativeFrom="column">
                        <wp:posOffset>764114</wp:posOffset>
                      </wp:positionH>
                      <wp:positionV relativeFrom="paragraph">
                        <wp:posOffset>222268</wp:posOffset>
                      </wp:positionV>
                      <wp:extent cx="864000" cy="0"/>
                      <wp:effectExtent l="0" t="0" r="0" b="0"/>
                      <wp:wrapNone/>
                      <wp:docPr id="1041083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57337" id="_x0000_t32" coordsize="21600,21600" o:spt="32" o:oned="t" path="m,l21600,21600e" filled="f">
                      <v:path arrowok="t" fillok="f" o:connecttype="none"/>
                      <o:lock v:ext="edit" shapetype="t"/>
                    </v:shapetype>
                    <v:shape id="AutoShape 4" o:spid="_x0000_s1026" type="#_x0000_t32" style="position:absolute;margin-left:60.15pt;margin-top:17.5pt;width:68.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DC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"/>
                  </w:pict>
                </mc:Fallback>
              </mc:AlternateContent>
            </w:r>
            <w:r w:rsidR="00BA3424" w:rsidRPr="002348D1">
              <w:rPr>
                <w:rFonts w:ascii="Times New Roman" w:eastAsia="Times New Roman" w:hAnsi="Times New Roman" w:cs="Times New Roman"/>
                <w:b/>
                <w:bCs/>
                <w:sz w:val="26"/>
                <w:szCs w:val="26"/>
              </w:rPr>
              <w:t>SỞ GIÁO DỤC VÀ ĐÀO TẠO</w:t>
            </w:r>
            <w:r w:rsidR="00BA3424" w:rsidRPr="002348D1">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hidden="0" allowOverlap="1" wp14:anchorId="31B32D6B" wp14:editId="41E2381D">
                      <wp:simplePos x="0" y="0"/>
                      <wp:positionH relativeFrom="column">
                        <wp:posOffset>571500</wp:posOffset>
                      </wp:positionH>
                      <wp:positionV relativeFrom="paragraph">
                        <wp:posOffset>254000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60225" y="3780000"/>
                                <a:ext cx="9715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7AE9D59E" id="Straight Arrow Connector 5" o:spid="_x0000_s1026" type="#_x0000_t32" style="position:absolute;margin-left:45pt;margin-top:20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" strokecolor="#5b9bd5 [3204]">
                      <v:stroke startarrowwidth="narrow" startarrowlength="short" endarrowwidth="narrow" endarrowlength="short" joinstyle="miter"/>
                    </v:shape>
                  </w:pict>
                </mc:Fallback>
              </mc:AlternateContent>
            </w:r>
          </w:p>
        </w:tc>
        <w:tc>
          <w:tcPr>
            <w:tcW w:w="5670" w:type="dxa"/>
          </w:tcPr>
          <w:p w14:paraId="1351978F" w14:textId="77777777" w:rsidR="00BA3424" w:rsidRPr="002348D1" w:rsidRDefault="00BA3424" w:rsidP="00045F0D">
            <w:pPr>
              <w:spacing w:after="0" w:line="240" w:lineRule="auto"/>
              <w:jc w:val="center"/>
              <w:rPr>
                <w:rFonts w:ascii="Times New Roman" w:eastAsia="Times New Roman" w:hAnsi="Times New Roman" w:cs="Times New Roman"/>
                <w:b/>
                <w:bCs/>
                <w:sz w:val="26"/>
                <w:szCs w:val="26"/>
              </w:rPr>
            </w:pPr>
            <w:r w:rsidRPr="002348D1">
              <w:rPr>
                <w:rFonts w:ascii="Times New Roman" w:eastAsia="Times New Roman" w:hAnsi="Times New Roman" w:cs="Times New Roman"/>
                <w:b/>
                <w:bCs/>
                <w:sz w:val="26"/>
                <w:szCs w:val="26"/>
              </w:rPr>
              <w:t>CỘNG HÒA XÃ HỘI CHỦ NGHĨA VIỆT NAM</w:t>
            </w:r>
          </w:p>
          <w:p w14:paraId="3C2FFC5A" w14:textId="77777777" w:rsidR="00BA3424" w:rsidRPr="002348D1" w:rsidRDefault="00BA3424" w:rsidP="00045F0D">
            <w:pPr>
              <w:pStyle w:val="Heading1"/>
              <w:spacing w:before="0"/>
              <w:ind w:left="0"/>
              <w:jc w:val="center"/>
            </w:pPr>
            <w:r w:rsidRPr="002348D1">
              <w:t>Độc lập - Tự do - Hạnh phúc</w:t>
            </w:r>
          </w:p>
          <w:p w14:paraId="17F0D367" w14:textId="77777777" w:rsidR="00BA3424" w:rsidRPr="002348D1" w:rsidRDefault="00BA3424" w:rsidP="00045F0D">
            <w:pPr>
              <w:pStyle w:val="Heading1"/>
              <w:spacing w:before="0"/>
              <w:ind w:left="0"/>
              <w:jc w:val="center"/>
            </w:pPr>
            <w:r w:rsidRPr="002348D1">
              <w:rPr>
                <w:b w:val="0"/>
                <w:bCs w:val="0"/>
                <w:noProof/>
                <w:lang w:val="en-US"/>
              </w:rPr>
              <mc:AlternateContent>
                <mc:Choice Requires="wps">
                  <w:drawing>
                    <wp:anchor distT="0" distB="0" distL="114300" distR="114300" simplePos="0" relativeHeight="251664384" behindDoc="0" locked="0" layoutInCell="1" allowOverlap="1" wp14:anchorId="1E8F8D00" wp14:editId="0420F206">
                      <wp:simplePos x="0" y="0"/>
                      <wp:positionH relativeFrom="column">
                        <wp:posOffset>706178</wp:posOffset>
                      </wp:positionH>
                      <wp:positionV relativeFrom="paragraph">
                        <wp:posOffset>22860</wp:posOffset>
                      </wp:positionV>
                      <wp:extent cx="20520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83FD" id="AutoShape 4" o:spid="_x0000_s1026" type="#_x0000_t32" style="position:absolute;margin-left:55.6pt;margin-top:1.8pt;width:16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p3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"/>
                  </w:pict>
                </mc:Fallback>
              </mc:AlternateContent>
            </w:r>
            <w:r w:rsidRPr="002348D1">
              <w:rPr>
                <w:noProof/>
                <w:lang w:val="en-US"/>
              </w:rPr>
              <mc:AlternateContent>
                <mc:Choice Requires="wps">
                  <w:drawing>
                    <wp:anchor distT="0" distB="0" distL="114300" distR="114300" simplePos="0" relativeHeight="251662336" behindDoc="0" locked="0" layoutInCell="1" hidden="0" allowOverlap="1" wp14:anchorId="7EF18C6B" wp14:editId="13A4E693">
                      <wp:simplePos x="0" y="0"/>
                      <wp:positionH relativeFrom="column">
                        <wp:posOffset>812800</wp:posOffset>
                      </wp:positionH>
                      <wp:positionV relativeFrom="paragraph">
                        <wp:posOffset>215900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88725" y="3780000"/>
                                <a:ext cx="21145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326DFB2F" id="Straight Arrow Connector 4" o:spid="_x0000_s1026" type="#_x0000_t32" style="position:absolute;margin-left:64pt;margin-top:17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" strokecolor="#5b9bd5 [3204]">
                      <v:stroke startarrowwidth="narrow" startarrowlength="short" endarrowwidth="narrow" endarrowlength="short" joinstyle="miter"/>
                    </v:shape>
                  </w:pict>
                </mc:Fallback>
              </mc:AlternateContent>
            </w:r>
          </w:p>
        </w:tc>
      </w:tr>
      <w:tr w:rsidR="002348D1" w:rsidRPr="002348D1" w14:paraId="49D86F02" w14:textId="77777777" w:rsidTr="00045F0D">
        <w:trPr>
          <w:trHeight w:val="397"/>
        </w:trPr>
        <w:tc>
          <w:tcPr>
            <w:tcW w:w="3969" w:type="dxa"/>
            <w:vAlign w:val="center"/>
          </w:tcPr>
          <w:p w14:paraId="26DD0187" w14:textId="77777777" w:rsidR="00BA3424" w:rsidRPr="002348D1" w:rsidRDefault="00BA3424" w:rsidP="00045F0D">
            <w:pPr>
              <w:spacing w:after="0"/>
              <w:jc w:val="center"/>
              <w:rPr>
                <w:rFonts w:ascii="Times New Roman" w:eastAsia="Times New Roman" w:hAnsi="Times New Roman" w:cs="Times New Roman"/>
                <w:sz w:val="26"/>
                <w:szCs w:val="26"/>
              </w:rPr>
            </w:pPr>
            <w:r w:rsidRPr="002348D1">
              <w:rPr>
                <w:rFonts w:ascii="Times New Roman" w:eastAsia="Times New Roman" w:hAnsi="Times New Roman" w:cs="Times New Roman"/>
                <w:sz w:val="26"/>
                <w:szCs w:val="26"/>
              </w:rPr>
              <w:t xml:space="preserve">Số:     </w:t>
            </w:r>
            <w:r w:rsidRPr="002348D1">
              <w:rPr>
                <w:rFonts w:ascii="Times New Roman" w:eastAsia="Times New Roman" w:hAnsi="Times New Roman" w:cs="Times New Roman"/>
                <w:sz w:val="26"/>
                <w:szCs w:val="26"/>
                <w:lang w:val="en-GB"/>
              </w:rPr>
              <w:t xml:space="preserve"> </w:t>
            </w:r>
            <w:r w:rsidRPr="002348D1">
              <w:rPr>
                <w:rFonts w:ascii="Times New Roman" w:eastAsia="Times New Roman" w:hAnsi="Times New Roman" w:cs="Times New Roman"/>
                <w:sz w:val="26"/>
                <w:szCs w:val="26"/>
              </w:rPr>
              <w:t xml:space="preserve">        /KH-SGDĐT</w:t>
            </w:r>
          </w:p>
        </w:tc>
        <w:tc>
          <w:tcPr>
            <w:tcW w:w="5670" w:type="dxa"/>
            <w:vAlign w:val="center"/>
          </w:tcPr>
          <w:p w14:paraId="07906752" w14:textId="23C65F60" w:rsidR="00BA3424" w:rsidRPr="002348D1" w:rsidRDefault="00BA3424" w:rsidP="00045F0D">
            <w:pPr>
              <w:spacing w:after="0"/>
              <w:ind w:hanging="104"/>
              <w:jc w:val="right"/>
              <w:rPr>
                <w:rFonts w:ascii="Times New Roman" w:eastAsia="Times New Roman" w:hAnsi="Times New Roman" w:cs="Times New Roman"/>
                <w:i/>
                <w:iCs/>
                <w:sz w:val="26"/>
                <w:szCs w:val="26"/>
              </w:rPr>
            </w:pPr>
            <w:r w:rsidRPr="002348D1">
              <w:rPr>
                <w:rFonts w:ascii="Times New Roman" w:eastAsia="Times New Roman" w:hAnsi="Times New Roman" w:cs="Times New Roman"/>
                <w:i/>
                <w:iCs/>
                <w:sz w:val="26"/>
                <w:szCs w:val="26"/>
              </w:rPr>
              <w:t xml:space="preserve">Thành phố Hồ Chí Minh, ngày      tháng  </w:t>
            </w:r>
            <w:r w:rsidR="002348D1" w:rsidRPr="002348D1">
              <w:rPr>
                <w:rFonts w:ascii="Times New Roman" w:eastAsia="Times New Roman" w:hAnsi="Times New Roman" w:cs="Times New Roman"/>
                <w:i/>
                <w:iCs/>
                <w:sz w:val="26"/>
                <w:szCs w:val="26"/>
              </w:rPr>
              <w:t xml:space="preserve"> </w:t>
            </w:r>
            <w:r w:rsidRPr="002348D1">
              <w:rPr>
                <w:rFonts w:ascii="Times New Roman" w:eastAsia="Times New Roman" w:hAnsi="Times New Roman" w:cs="Times New Roman"/>
                <w:i/>
                <w:iCs/>
                <w:sz w:val="26"/>
                <w:szCs w:val="26"/>
              </w:rPr>
              <w:t xml:space="preserve">  năm 2025</w:t>
            </w:r>
          </w:p>
        </w:tc>
      </w:tr>
    </w:tbl>
    <w:p w14:paraId="0F277EBD" w14:textId="77777777" w:rsidR="00BA3424" w:rsidRPr="005C3FB7" w:rsidRDefault="00BA3424" w:rsidP="00BA342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935D86C" w14:textId="77777777" w:rsidR="00BA3424" w:rsidRPr="002348D1" w:rsidRDefault="00BA3424" w:rsidP="00FD7D6D">
      <w:pPr>
        <w:spacing w:before="120" w:after="0" w:line="240" w:lineRule="auto"/>
        <w:jc w:val="center"/>
        <w:rPr>
          <w:rFonts w:ascii="Times New Roman" w:eastAsia="Times New Roman" w:hAnsi="Times New Roman" w:cs="Times New Roman"/>
          <w:b/>
          <w:bCs/>
          <w:sz w:val="28"/>
          <w:szCs w:val="28"/>
        </w:rPr>
      </w:pPr>
      <w:r w:rsidRPr="002348D1">
        <w:rPr>
          <w:rFonts w:ascii="Times New Roman" w:eastAsia="Times New Roman" w:hAnsi="Times New Roman" w:cs="Times New Roman"/>
          <w:b/>
          <w:bCs/>
          <w:sz w:val="28"/>
          <w:szCs w:val="28"/>
        </w:rPr>
        <w:t>KẾ HOẠCH</w:t>
      </w:r>
    </w:p>
    <w:p w14:paraId="0B79FA80" w14:textId="77777777" w:rsidR="00357412" w:rsidRPr="002348D1" w:rsidRDefault="00BA3424" w:rsidP="00FD7D6D">
      <w:pPr>
        <w:spacing w:after="0" w:line="240" w:lineRule="auto"/>
        <w:jc w:val="center"/>
        <w:rPr>
          <w:rFonts w:ascii="Times New Roman" w:eastAsia="Times New Roman" w:hAnsi="Times New Roman" w:cs="Times New Roman"/>
          <w:b/>
          <w:bCs/>
          <w:sz w:val="28"/>
          <w:szCs w:val="28"/>
        </w:rPr>
      </w:pPr>
      <w:r w:rsidRPr="002348D1">
        <w:rPr>
          <w:rFonts w:ascii="Times New Roman" w:eastAsia="Times New Roman" w:hAnsi="Times New Roman" w:cs="Times New Roman"/>
          <w:b/>
          <w:bCs/>
          <w:sz w:val="28"/>
          <w:szCs w:val="28"/>
        </w:rPr>
        <w:t xml:space="preserve">Hội thi thiết kế chủ đề dạy học STEM/STEAM, chủ đề dạy học số </w:t>
      </w:r>
    </w:p>
    <w:p w14:paraId="21BC972E" w14:textId="287C8A21" w:rsidR="00BA3424" w:rsidRPr="002348D1" w:rsidRDefault="00BA3424" w:rsidP="00FD7D6D">
      <w:pPr>
        <w:spacing w:after="0" w:line="240" w:lineRule="auto"/>
        <w:jc w:val="center"/>
        <w:rPr>
          <w:rFonts w:ascii="Times New Roman" w:eastAsia="Times New Roman" w:hAnsi="Times New Roman" w:cs="Times New Roman"/>
          <w:b/>
          <w:bCs/>
          <w:sz w:val="28"/>
          <w:szCs w:val="28"/>
        </w:rPr>
      </w:pPr>
      <w:r w:rsidRPr="002348D1">
        <w:rPr>
          <w:rFonts w:ascii="Times New Roman" w:eastAsia="Times New Roman" w:hAnsi="Times New Roman" w:cs="Times New Roman"/>
          <w:b/>
          <w:bCs/>
          <w:sz w:val="28"/>
          <w:szCs w:val="28"/>
        </w:rPr>
        <w:t xml:space="preserve">cấp </w:t>
      </w:r>
      <w:r w:rsidR="005D17AA" w:rsidRPr="005D17AA">
        <w:rPr>
          <w:rFonts w:ascii="Times New Roman" w:eastAsia="Times New Roman" w:hAnsi="Times New Roman" w:cs="Times New Roman"/>
          <w:b/>
          <w:bCs/>
          <w:sz w:val="28"/>
          <w:szCs w:val="28"/>
        </w:rPr>
        <w:t>t</w:t>
      </w:r>
      <w:r w:rsidRPr="002348D1">
        <w:rPr>
          <w:rFonts w:ascii="Times New Roman" w:eastAsia="Times New Roman" w:hAnsi="Times New Roman" w:cs="Times New Roman"/>
          <w:b/>
          <w:bCs/>
          <w:sz w:val="28"/>
          <w:szCs w:val="28"/>
        </w:rPr>
        <w:t>hành phố</w:t>
      </w:r>
      <w:r w:rsidR="00357412" w:rsidRPr="002348D1">
        <w:rPr>
          <w:rFonts w:ascii="Times New Roman" w:eastAsia="Times New Roman" w:hAnsi="Times New Roman" w:cs="Times New Roman"/>
          <w:b/>
          <w:bCs/>
          <w:sz w:val="28"/>
          <w:szCs w:val="28"/>
        </w:rPr>
        <w:t xml:space="preserve"> </w:t>
      </w:r>
      <w:r w:rsidRPr="002348D1">
        <w:rPr>
          <w:rFonts w:ascii="Times New Roman" w:eastAsia="Times New Roman" w:hAnsi="Times New Roman" w:cs="Times New Roman"/>
          <w:b/>
          <w:bCs/>
          <w:sz w:val="28"/>
          <w:szCs w:val="28"/>
        </w:rPr>
        <w:t>năm học 2025 - 2026</w:t>
      </w:r>
    </w:p>
    <w:p w14:paraId="5B008192" w14:textId="22A90875" w:rsidR="00BA3424" w:rsidRPr="002348D1" w:rsidRDefault="00FD7D6D" w:rsidP="005C3FB7">
      <w:pPr>
        <w:tabs>
          <w:tab w:val="left" w:pos="2288"/>
        </w:tabs>
        <w:spacing w:after="0" w:line="240" w:lineRule="auto"/>
        <w:jc w:val="center"/>
        <w:rPr>
          <w:rFonts w:ascii="Times New Roman" w:eastAsia="Times New Roman" w:hAnsi="Times New Roman" w:cs="Times New Roman"/>
          <w:b/>
          <w:bCs/>
          <w:sz w:val="28"/>
          <w:szCs w:val="28"/>
        </w:rPr>
      </w:pPr>
      <w:r w:rsidRPr="002348D1">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382E5910" wp14:editId="7402B6C1">
                <wp:simplePos x="0" y="0"/>
                <wp:positionH relativeFrom="column">
                  <wp:posOffset>2540005</wp:posOffset>
                </wp:positionH>
                <wp:positionV relativeFrom="paragraph">
                  <wp:posOffset>34222</wp:posOffset>
                </wp:positionV>
                <wp:extent cx="719455" cy="0"/>
                <wp:effectExtent l="0" t="0" r="2349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20035" id="_x0000_t32" coordsize="21600,21600" o:spt="32" o:oned="t" path="m,l21600,21600e" filled="f">
                <v:path arrowok="t" fillok="f" o:connecttype="none"/>
                <o:lock v:ext="edit" shapetype="t"/>
              </v:shapetype>
              <v:shape id="AutoShape 4" o:spid="_x0000_s1026" type="#_x0000_t32" style="position:absolute;margin-left:200pt;margin-top:2.7pt;width:5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iDtwEAAFU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"/>
            </w:pict>
          </mc:Fallback>
        </mc:AlternateContent>
      </w:r>
      <w:r w:rsidR="00BA3424" w:rsidRPr="002348D1">
        <w:rPr>
          <w:rFonts w:ascii="Times New Roman" w:hAnsi="Times New Roman" w:cs="Times New Roman"/>
          <w:noProof/>
          <w:lang w:val="en-US"/>
        </w:rPr>
        <mc:AlternateContent>
          <mc:Choice Requires="wps">
            <w:drawing>
              <wp:anchor distT="0" distB="0" distL="114300" distR="114300" simplePos="0" relativeHeight="251659264" behindDoc="0" locked="0" layoutInCell="1" hidden="0" allowOverlap="1" wp14:anchorId="6E423AEA" wp14:editId="7DDB1BCA">
                <wp:simplePos x="0" y="0"/>
                <wp:positionH relativeFrom="column">
                  <wp:posOffset>2463800</wp:posOffset>
                </wp:positionH>
                <wp:positionV relativeFrom="paragraph">
                  <wp:posOffset>266700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860225" y="3780000"/>
                          <a:ext cx="9715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4EB945E5" id="Straight Arrow Connector 6" o:spid="_x0000_s1026" type="#_x0000_t32" style="position:absolute;margin-left:194pt;margin-top:2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" strokecolor="#5b9bd5 [3204]">
                <v:stroke startarrowwidth="narrow" startarrowlength="short" endarrowwidth="narrow" endarrowlength="short" joinstyle="miter"/>
              </v:shape>
            </w:pict>
          </mc:Fallback>
        </mc:AlternateContent>
      </w:r>
    </w:p>
    <w:p w14:paraId="3D77B147" w14:textId="77777777" w:rsidR="00BA3424" w:rsidRPr="002348D1" w:rsidRDefault="00BA3424" w:rsidP="005C3FB7">
      <w:pPr>
        <w:widowControl w:val="0"/>
        <w:pBdr>
          <w:top w:val="nil"/>
          <w:left w:val="nil"/>
          <w:bottom w:val="nil"/>
          <w:right w:val="nil"/>
          <w:between w:val="nil"/>
        </w:pBdr>
        <w:spacing w:before="80" w:after="80"/>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Căn cứ Công văn 1557/SGDĐT-GDPT ngày 19 tháng 8 năm 2025 của Sở Giáo dục và Đào tạo về việc hướng dẫn thực hiện nhiệm vụ giáo dục phổ thông năm học 2025 - 2026; </w:t>
      </w:r>
    </w:p>
    <w:p w14:paraId="33D8D892" w14:textId="77777777" w:rsidR="00BA3424" w:rsidRPr="002348D1" w:rsidRDefault="00BA3424" w:rsidP="005C3FB7">
      <w:pPr>
        <w:widowControl w:val="0"/>
        <w:pBdr>
          <w:top w:val="nil"/>
          <w:left w:val="nil"/>
          <w:bottom w:val="nil"/>
          <w:right w:val="nil"/>
          <w:between w:val="nil"/>
        </w:pBdr>
        <w:spacing w:before="80" w:after="80"/>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Căn cứ Công văn 2546/SGDĐT-GDTXNNĐH ngày 22 tháng 9 năm 2025 của Sở Giáo dục và Đào tạo về việc hướng dẫn thực hiện nhiệm vụ năm học 2025 – 2026 đối với giáo dục thường xuyên;</w:t>
      </w:r>
    </w:p>
    <w:p w14:paraId="20F92279" w14:textId="77777777" w:rsidR="00BA3424" w:rsidRPr="002348D1" w:rsidRDefault="00BA3424" w:rsidP="005C3FB7">
      <w:pPr>
        <w:widowControl w:val="0"/>
        <w:pBdr>
          <w:top w:val="nil"/>
          <w:left w:val="nil"/>
          <w:bottom w:val="nil"/>
          <w:right w:val="nil"/>
          <w:between w:val="nil"/>
        </w:pBdr>
        <w:spacing w:before="80" w:after="80"/>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Căn cứ Công văn số 3363/SGDĐT-GDPT ngày 15 tháng 10 năm 2025 của Sở Giáo dục và Đào tạo về hướng dẫn triển khai hoạt động giáo dục STEM trong các trường trung học từ năm 2025 - 2026.</w:t>
      </w:r>
    </w:p>
    <w:p w14:paraId="10AC2FBC" w14:textId="4367929B" w:rsidR="00BA3424" w:rsidRPr="002348D1" w:rsidRDefault="00BA3424" w:rsidP="005C3FB7">
      <w:pPr>
        <w:widowControl w:val="0"/>
        <w:pBdr>
          <w:top w:val="nil"/>
          <w:left w:val="nil"/>
          <w:bottom w:val="nil"/>
          <w:right w:val="nil"/>
          <w:between w:val="nil"/>
        </w:pBdr>
        <w:spacing w:before="80" w:after="80"/>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Sở Giáo dục và Đào tạo (GDĐT) triển khai kế hoạch Hội thi thiết kế chủ đề dạy học STEM/STEAM, chủ đề dạy học số cấp </w:t>
      </w:r>
      <w:r w:rsidR="005D17AA" w:rsidRPr="005D17AA">
        <w:rPr>
          <w:rFonts w:ascii="Times New Roman" w:eastAsia="Times New Roman" w:hAnsi="Times New Roman" w:cs="Times New Roman"/>
          <w:sz w:val="27"/>
          <w:szCs w:val="27"/>
        </w:rPr>
        <w:t>t</w:t>
      </w:r>
      <w:r w:rsidRPr="002348D1">
        <w:rPr>
          <w:rFonts w:ascii="Times New Roman" w:eastAsia="Times New Roman" w:hAnsi="Times New Roman" w:cs="Times New Roman"/>
          <w:sz w:val="27"/>
          <w:szCs w:val="27"/>
        </w:rPr>
        <w:t>hành phố năm học 2025 - 2026, như sau:</w:t>
      </w:r>
    </w:p>
    <w:p w14:paraId="38B0067B" w14:textId="77777777" w:rsidR="00BA3424" w:rsidRPr="002348D1" w:rsidRDefault="00BA3424" w:rsidP="005C3FB7">
      <w:pPr>
        <w:pStyle w:val="Heading1"/>
        <w:numPr>
          <w:ilvl w:val="0"/>
          <w:numId w:val="3"/>
        </w:numPr>
        <w:tabs>
          <w:tab w:val="left" w:pos="709"/>
        </w:tabs>
        <w:spacing w:before="100" w:after="100" w:line="264" w:lineRule="auto"/>
        <w:ind w:left="0" w:firstLine="720"/>
        <w:rPr>
          <w:sz w:val="27"/>
          <w:szCs w:val="27"/>
        </w:rPr>
      </w:pPr>
      <w:r w:rsidRPr="002348D1">
        <w:rPr>
          <w:sz w:val="27"/>
          <w:szCs w:val="27"/>
        </w:rPr>
        <w:t>MỤC ĐÍCH, YÊU CẦU</w:t>
      </w:r>
    </w:p>
    <w:p w14:paraId="53F56597" w14:textId="7C30BF8D" w:rsidR="00BA3424" w:rsidRPr="002348D1" w:rsidRDefault="00BA3424" w:rsidP="005C3FB7">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lang w:val="vi"/>
        </w:rPr>
      </w:pPr>
      <w:r w:rsidRPr="002348D1">
        <w:rPr>
          <w:rFonts w:ascii="Times New Roman" w:hAnsi="Times New Roman" w:cs="Times New Roman"/>
          <w:sz w:val="27"/>
          <w:szCs w:val="27"/>
        </w:rPr>
        <w:t>Nhằm định hướng đổi mới phương pháp dạy học đáp ứng Chương trình</w:t>
      </w:r>
      <w:r w:rsidRPr="002348D1">
        <w:rPr>
          <w:rFonts w:ascii="Times New Roman" w:hAnsi="Times New Roman" w:cs="Times New Roman"/>
          <w:sz w:val="27"/>
          <w:szCs w:val="27"/>
          <w:lang w:val="vi"/>
        </w:rPr>
        <w:t>, GDTX,</w:t>
      </w:r>
      <w:r w:rsidRPr="002348D1">
        <w:rPr>
          <w:rFonts w:ascii="Times New Roman" w:hAnsi="Times New Roman" w:cs="Times New Roman"/>
          <w:sz w:val="27"/>
          <w:szCs w:val="27"/>
        </w:rPr>
        <w:t xml:space="preserve"> </w:t>
      </w:r>
      <w:r w:rsidRPr="002348D1">
        <w:rPr>
          <w:rFonts w:ascii="Times New Roman" w:hAnsi="Times New Roman" w:cs="Times New Roman"/>
          <w:sz w:val="27"/>
          <w:szCs w:val="27"/>
          <w:lang w:val="vi"/>
        </w:rPr>
        <w:t>GDPT hiện hành</w:t>
      </w:r>
      <w:r w:rsidRPr="002348D1">
        <w:rPr>
          <w:rFonts w:ascii="Times New Roman" w:hAnsi="Times New Roman" w:cs="Times New Roman"/>
          <w:sz w:val="27"/>
          <w:szCs w:val="27"/>
        </w:rPr>
        <w:t>; khuyến khích giáo viên đổi mới, sáng tạo trong dạy học và thực hiện đồng bộ trong mục tiêu, nội dung, phương pháp, hình thức tổ chức dạy học và kiểm tra, đánh giá chất lượng giáo dục; gắn liền giáo dục trong nhà trường với thực tiễn cuộc sống; góp phần hình thành năng lực giải quyết vấn đề của học sinh trung học</w:t>
      </w:r>
      <w:r w:rsidRPr="002348D1">
        <w:rPr>
          <w:rFonts w:ascii="Times New Roman" w:hAnsi="Times New Roman" w:cs="Times New Roman"/>
          <w:sz w:val="27"/>
          <w:szCs w:val="27"/>
          <w:lang w:val="vi"/>
        </w:rPr>
        <w:t>, học viên Giáo dục thường xuyên (gọi chung là học sinh)</w:t>
      </w:r>
      <w:r w:rsidRPr="002348D1">
        <w:rPr>
          <w:rFonts w:ascii="Times New Roman" w:hAnsi="Times New Roman" w:cs="Times New Roman"/>
          <w:sz w:val="27"/>
          <w:szCs w:val="27"/>
        </w:rPr>
        <w:t>;</w:t>
      </w:r>
      <w:r w:rsidRPr="002348D1">
        <w:rPr>
          <w:rFonts w:ascii="Times New Roman" w:eastAsia="Times New Roman" w:hAnsi="Times New Roman" w:cs="Times New Roman"/>
          <w:sz w:val="27"/>
          <w:szCs w:val="27"/>
        </w:rPr>
        <w:t xml:space="preserve"> thúc đẩy</w:t>
      </w:r>
      <w:r w:rsidRPr="002348D1">
        <w:rPr>
          <w:rFonts w:ascii="Times New Roman" w:eastAsia="Times New Roman" w:hAnsi="Times New Roman" w:cs="Times New Roman"/>
          <w:sz w:val="27"/>
          <w:szCs w:val="27"/>
          <w:lang w:val="vi"/>
        </w:rPr>
        <w:t xml:space="preserve"> phát triển</w:t>
      </w:r>
      <w:r w:rsidRPr="002348D1">
        <w:rPr>
          <w:rFonts w:ascii="Times New Roman" w:eastAsia="Times New Roman" w:hAnsi="Times New Roman" w:cs="Times New Roman"/>
          <w:sz w:val="27"/>
          <w:szCs w:val="27"/>
        </w:rPr>
        <w:t xml:space="preserve"> hoạt động giáo dục STEM</w:t>
      </w:r>
      <w:r w:rsidRPr="002348D1">
        <w:rPr>
          <w:rFonts w:ascii="Times New Roman" w:eastAsia="Times New Roman" w:hAnsi="Times New Roman" w:cs="Times New Roman"/>
          <w:sz w:val="27"/>
          <w:szCs w:val="27"/>
          <w:lang w:val="vi"/>
        </w:rPr>
        <w:t>/STEAM</w:t>
      </w:r>
      <w:r w:rsidRPr="002348D1">
        <w:rPr>
          <w:rFonts w:ascii="Times New Roman" w:eastAsia="Times New Roman" w:hAnsi="Times New Roman" w:cs="Times New Roman"/>
          <w:sz w:val="27"/>
          <w:szCs w:val="27"/>
        </w:rPr>
        <w:t xml:space="preserve"> </w:t>
      </w:r>
      <w:r w:rsidRPr="002348D1">
        <w:rPr>
          <w:rFonts w:ascii="Times New Roman" w:eastAsia="Times New Roman" w:hAnsi="Times New Roman" w:cs="Times New Roman"/>
          <w:sz w:val="27"/>
          <w:szCs w:val="27"/>
          <w:lang w:val="vi"/>
        </w:rPr>
        <w:t xml:space="preserve">trên địa bàn </w:t>
      </w:r>
      <w:r w:rsidRPr="002348D1">
        <w:rPr>
          <w:rFonts w:ascii="Times New Roman" w:eastAsia="Times New Roman" w:hAnsi="Times New Roman" w:cs="Times New Roman"/>
          <w:sz w:val="27"/>
          <w:szCs w:val="27"/>
        </w:rPr>
        <w:t xml:space="preserve">Thành phố </w:t>
      </w:r>
      <w:r w:rsidRPr="002348D1">
        <w:rPr>
          <w:rFonts w:ascii="Times New Roman" w:eastAsia="Times New Roman" w:hAnsi="Times New Roman" w:cs="Times New Roman"/>
          <w:sz w:val="27"/>
          <w:szCs w:val="27"/>
          <w:lang w:val="vi"/>
        </w:rPr>
        <w:t>Hồ Chí Minh</w:t>
      </w:r>
      <w:r w:rsidRPr="002348D1">
        <w:rPr>
          <w:rFonts w:ascii="Times New Roman" w:eastAsia="Times New Roman" w:hAnsi="Times New Roman" w:cs="Times New Roman"/>
          <w:sz w:val="27"/>
          <w:szCs w:val="27"/>
        </w:rPr>
        <w:t>.</w:t>
      </w:r>
    </w:p>
    <w:p w14:paraId="08472195" w14:textId="77777777" w:rsidR="00BA3424" w:rsidRPr="002348D1" w:rsidRDefault="00BA3424" w:rsidP="005C3FB7">
      <w:pPr>
        <w:widowControl w:val="0"/>
        <w:numPr>
          <w:ilvl w:val="0"/>
          <w:numId w:val="3"/>
        </w:numPr>
        <w:pBdr>
          <w:top w:val="nil"/>
          <w:left w:val="nil"/>
          <w:bottom w:val="nil"/>
          <w:right w:val="nil"/>
          <w:between w:val="nil"/>
        </w:pBdr>
        <w:spacing w:before="100" w:after="100" w:line="264" w:lineRule="auto"/>
        <w:ind w:left="0"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ĐỐI TƯỢNG</w:t>
      </w:r>
    </w:p>
    <w:p w14:paraId="4DA46E64" w14:textId="1E7D2108" w:rsidR="00BA3424" w:rsidRPr="002348D1" w:rsidRDefault="00BA3424" w:rsidP="005C3FB7">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rPr>
      </w:pPr>
      <w:r w:rsidRPr="002348D1">
        <w:rPr>
          <w:rFonts w:ascii="Times New Roman" w:hAnsi="Times New Roman" w:cs="Times New Roman"/>
          <w:sz w:val="27"/>
          <w:szCs w:val="27"/>
          <w:lang w:val="vi"/>
        </w:rPr>
        <w:t>Giáo</w:t>
      </w:r>
      <w:r w:rsidRPr="002348D1">
        <w:rPr>
          <w:rFonts w:ascii="Times New Roman" w:eastAsia="Times New Roman" w:hAnsi="Times New Roman" w:cs="Times New Roman"/>
          <w:sz w:val="27"/>
          <w:szCs w:val="27"/>
        </w:rPr>
        <w:t xml:space="preserve"> viên giảng dạy các bộ môn ở các trường trung học cơ sở (THCS), trung học phổ thông (THPT), trường phổ thông có nhiều cấp học (có cấp THCS, THPT), các cơ sở Giáo dục thường xuyên trên địa bàn Thành phố Hồ Chí Minh.</w:t>
      </w:r>
    </w:p>
    <w:p w14:paraId="382BDAB4" w14:textId="665C629E" w:rsidR="00BA3424" w:rsidRPr="002348D1" w:rsidRDefault="00357412" w:rsidP="005C3FB7">
      <w:pPr>
        <w:widowControl w:val="0"/>
        <w:numPr>
          <w:ilvl w:val="0"/>
          <w:numId w:val="3"/>
        </w:numPr>
        <w:pBdr>
          <w:top w:val="nil"/>
          <w:left w:val="nil"/>
          <w:bottom w:val="nil"/>
          <w:right w:val="nil"/>
          <w:between w:val="nil"/>
        </w:pBdr>
        <w:spacing w:before="100" w:after="100" w:line="264" w:lineRule="auto"/>
        <w:ind w:left="0" w:firstLine="720"/>
        <w:jc w:val="both"/>
        <w:rPr>
          <w:rFonts w:ascii="Times New Roman" w:eastAsia="Times New Roman" w:hAnsi="Times New Roman" w:cs="Times New Roman"/>
          <w:b/>
          <w:sz w:val="27"/>
          <w:szCs w:val="27"/>
          <w:lang w:val="en-GB"/>
        </w:rPr>
      </w:pPr>
      <w:r w:rsidRPr="002348D1">
        <w:rPr>
          <w:rFonts w:ascii="Times New Roman" w:eastAsia="Times New Roman" w:hAnsi="Times New Roman" w:cs="Times New Roman"/>
          <w:b/>
          <w:bCs/>
          <w:sz w:val="27"/>
          <w:szCs w:val="27"/>
          <w:lang w:val="en-GB"/>
        </w:rPr>
        <w:t>NỘI DUNG</w:t>
      </w:r>
    </w:p>
    <w:p w14:paraId="0264D86E" w14:textId="35FF1D9F" w:rsidR="00BA3424" w:rsidRPr="002348D1" w:rsidRDefault="008D0975" w:rsidP="005C3FB7">
      <w:pPr>
        <w:pStyle w:val="Heading1"/>
        <w:tabs>
          <w:tab w:val="left" w:pos="709"/>
        </w:tabs>
        <w:spacing w:before="100" w:after="100" w:line="264" w:lineRule="auto"/>
        <w:ind w:left="0" w:firstLine="720"/>
        <w:rPr>
          <w:sz w:val="27"/>
          <w:szCs w:val="27"/>
          <w:lang w:val="en-GB"/>
        </w:rPr>
      </w:pPr>
      <w:r w:rsidRPr="002348D1">
        <w:rPr>
          <w:sz w:val="27"/>
          <w:szCs w:val="27"/>
          <w:lang w:val="en-GB"/>
        </w:rPr>
        <w:t>1. T</w:t>
      </w:r>
      <w:r w:rsidRPr="002348D1">
        <w:rPr>
          <w:sz w:val="27"/>
          <w:szCs w:val="27"/>
        </w:rPr>
        <w:t xml:space="preserve">hiết kế chủ đề dạy học </w:t>
      </w:r>
      <w:r w:rsidR="00BA3424" w:rsidRPr="002348D1">
        <w:rPr>
          <w:sz w:val="27"/>
          <w:szCs w:val="27"/>
        </w:rPr>
        <w:t>STEM/STEAM</w:t>
      </w:r>
    </w:p>
    <w:p w14:paraId="224682ED" w14:textId="50047252" w:rsidR="00357412" w:rsidRPr="002348D1" w:rsidRDefault="008D0975" w:rsidP="005C3FB7">
      <w:pPr>
        <w:spacing w:before="100" w:after="100" w:line="264" w:lineRule="auto"/>
        <w:ind w:firstLine="720"/>
        <w:jc w:val="both"/>
        <w:rPr>
          <w:rFonts w:ascii="Times New Roman" w:eastAsia="Times New Roman" w:hAnsi="Times New Roman" w:cs="Times New Roman"/>
          <w:b/>
          <w:sz w:val="27"/>
          <w:szCs w:val="27"/>
          <w:lang w:val="en-GB"/>
        </w:rPr>
      </w:pPr>
      <w:r w:rsidRPr="002348D1">
        <w:rPr>
          <w:rFonts w:ascii="Times New Roman" w:eastAsia="Times New Roman" w:hAnsi="Times New Roman" w:cs="Times New Roman"/>
          <w:b/>
          <w:sz w:val="27"/>
          <w:szCs w:val="27"/>
          <w:lang w:val="en-GB"/>
        </w:rPr>
        <w:t>1.</w:t>
      </w:r>
      <w:r w:rsidR="00BA3424" w:rsidRPr="002348D1">
        <w:rPr>
          <w:rFonts w:ascii="Times New Roman" w:eastAsia="Times New Roman" w:hAnsi="Times New Roman" w:cs="Times New Roman"/>
          <w:b/>
          <w:sz w:val="27"/>
          <w:szCs w:val="27"/>
          <w:lang w:val="en-GB"/>
        </w:rPr>
        <w:t xml:space="preserve">1. </w:t>
      </w:r>
      <w:r w:rsidR="00357412" w:rsidRPr="002348D1">
        <w:rPr>
          <w:rFonts w:ascii="Times New Roman" w:eastAsia="Times New Roman" w:hAnsi="Times New Roman" w:cs="Times New Roman"/>
          <w:b/>
          <w:sz w:val="27"/>
          <w:szCs w:val="27"/>
          <w:lang w:val="en-GB"/>
        </w:rPr>
        <w:t>Đối tượng</w:t>
      </w:r>
    </w:p>
    <w:p w14:paraId="15A9AFE8" w14:textId="7BEF0B9E" w:rsidR="00357412" w:rsidRPr="002348D1" w:rsidRDefault="00357412" w:rsidP="005C3FB7">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rPr>
      </w:pPr>
      <w:r w:rsidRPr="002348D1">
        <w:rPr>
          <w:rFonts w:ascii="Times New Roman" w:hAnsi="Times New Roman" w:cs="Times New Roman"/>
          <w:sz w:val="27"/>
          <w:szCs w:val="27"/>
          <w:lang w:val="vi"/>
        </w:rPr>
        <w:t>Giáo</w:t>
      </w:r>
      <w:r w:rsidRPr="002348D1">
        <w:rPr>
          <w:rFonts w:ascii="Times New Roman" w:eastAsia="Times New Roman" w:hAnsi="Times New Roman" w:cs="Times New Roman"/>
          <w:sz w:val="27"/>
          <w:szCs w:val="27"/>
        </w:rPr>
        <w:t xml:space="preserve"> viên giảng dạy các bộ môn ở các trường trung học cơ sở (THCS), trung học phổ thông (THPT), trường phổ thông có nhiều cấp học (có cấp THCS, THPT</w:t>
      </w:r>
      <w:r w:rsidR="005D5C63" w:rsidRPr="002348D1">
        <w:rPr>
          <w:rFonts w:ascii="Times New Roman" w:eastAsia="Times New Roman" w:hAnsi="Times New Roman" w:cs="Times New Roman"/>
          <w:sz w:val="27"/>
          <w:szCs w:val="27"/>
          <w:lang w:val="en-GB"/>
        </w:rPr>
        <w:t>,</w:t>
      </w:r>
      <w:r w:rsidRPr="002348D1">
        <w:rPr>
          <w:rFonts w:ascii="Times New Roman" w:eastAsia="Times New Roman" w:hAnsi="Times New Roman" w:cs="Times New Roman"/>
          <w:sz w:val="27"/>
          <w:szCs w:val="27"/>
        </w:rPr>
        <w:t xml:space="preserve"> trên địa bàn Thành phố Hồ Chí Minh.</w:t>
      </w:r>
    </w:p>
    <w:p w14:paraId="71CF97C6" w14:textId="5936FE9D" w:rsidR="00BA3424" w:rsidRPr="00691496" w:rsidRDefault="008D0975" w:rsidP="00045F0D">
      <w:pPr>
        <w:spacing w:before="120" w:after="120" w:line="264" w:lineRule="auto"/>
        <w:ind w:firstLine="720"/>
        <w:jc w:val="both"/>
        <w:rPr>
          <w:rFonts w:ascii="Times New Roman" w:eastAsia="Times New Roman" w:hAnsi="Times New Roman" w:cs="Times New Roman"/>
          <w:b/>
          <w:sz w:val="27"/>
          <w:szCs w:val="27"/>
        </w:rPr>
      </w:pPr>
      <w:r w:rsidRPr="00691496">
        <w:rPr>
          <w:rFonts w:ascii="Times New Roman" w:eastAsia="Times New Roman" w:hAnsi="Times New Roman" w:cs="Times New Roman"/>
          <w:b/>
          <w:sz w:val="27"/>
          <w:szCs w:val="27"/>
        </w:rPr>
        <w:lastRenderedPageBreak/>
        <w:t>1.</w:t>
      </w:r>
      <w:r w:rsidR="00357412" w:rsidRPr="00691496">
        <w:rPr>
          <w:rFonts w:ascii="Times New Roman" w:eastAsia="Times New Roman" w:hAnsi="Times New Roman" w:cs="Times New Roman"/>
          <w:b/>
          <w:sz w:val="27"/>
          <w:szCs w:val="27"/>
        </w:rPr>
        <w:t xml:space="preserve">2. </w:t>
      </w:r>
      <w:r w:rsidR="00BA3424" w:rsidRPr="00691496">
        <w:rPr>
          <w:rFonts w:ascii="Times New Roman" w:eastAsia="Times New Roman" w:hAnsi="Times New Roman" w:cs="Times New Roman"/>
          <w:b/>
          <w:sz w:val="27"/>
          <w:szCs w:val="27"/>
        </w:rPr>
        <w:t>Hình thức</w:t>
      </w:r>
    </w:p>
    <w:p w14:paraId="43FE8064" w14:textId="2A426BA7" w:rsidR="00BA3424" w:rsidRPr="00691496" w:rsidRDefault="00BA3424" w:rsidP="00045F0D">
      <w:pPr>
        <w:spacing w:before="120" w:after="120" w:line="264" w:lineRule="auto"/>
        <w:ind w:firstLine="720"/>
        <w:jc w:val="both"/>
        <w:rPr>
          <w:rFonts w:ascii="Times New Roman" w:eastAsia="Times New Roman" w:hAnsi="Times New Roman" w:cs="Times New Roman"/>
          <w:sz w:val="27"/>
          <w:szCs w:val="27"/>
        </w:rPr>
      </w:pPr>
      <w:r w:rsidRPr="00691496">
        <w:rPr>
          <w:rFonts w:ascii="Times New Roman" w:eastAsia="Times New Roman" w:hAnsi="Times New Roman" w:cs="Times New Roman"/>
          <w:sz w:val="27"/>
          <w:szCs w:val="27"/>
        </w:rPr>
        <w:t>Giáo viên</w:t>
      </w:r>
      <w:r w:rsidR="00B76862" w:rsidRPr="0064166E">
        <w:rPr>
          <w:rFonts w:ascii="Times New Roman" w:eastAsia="Times New Roman" w:hAnsi="Times New Roman" w:cs="Times New Roman"/>
          <w:sz w:val="27"/>
          <w:szCs w:val="27"/>
        </w:rPr>
        <w:t xml:space="preserve"> tham dự Hội thi</w:t>
      </w:r>
      <w:r w:rsidRPr="00691496">
        <w:rPr>
          <w:rFonts w:ascii="Times New Roman" w:eastAsia="Times New Roman" w:hAnsi="Times New Roman" w:cs="Times New Roman"/>
          <w:sz w:val="27"/>
          <w:szCs w:val="27"/>
        </w:rPr>
        <w:t xml:space="preserve"> thiết kế</w:t>
      </w:r>
      <w:r w:rsidR="00B76862" w:rsidRPr="0064166E">
        <w:rPr>
          <w:rFonts w:ascii="Times New Roman" w:eastAsia="Times New Roman" w:hAnsi="Times New Roman" w:cs="Times New Roman"/>
          <w:sz w:val="27"/>
          <w:szCs w:val="27"/>
        </w:rPr>
        <w:t xml:space="preserve"> 01</w:t>
      </w:r>
      <w:r w:rsidRPr="00691496">
        <w:rPr>
          <w:rFonts w:ascii="Times New Roman" w:eastAsia="Times New Roman" w:hAnsi="Times New Roman" w:cs="Times New Roman"/>
          <w:sz w:val="27"/>
          <w:szCs w:val="27"/>
        </w:rPr>
        <w:t xml:space="preserve"> </w:t>
      </w:r>
      <w:r w:rsidR="0087251E" w:rsidRPr="00691496">
        <w:rPr>
          <w:rFonts w:ascii="Times New Roman" w:eastAsia="Times New Roman" w:hAnsi="Times New Roman" w:cs="Times New Roman"/>
          <w:sz w:val="27"/>
          <w:szCs w:val="27"/>
        </w:rPr>
        <w:t xml:space="preserve">kế hoạch bài dạy cho 01 chủ đề dạy học </w:t>
      </w:r>
      <w:r w:rsidR="0087251E" w:rsidRPr="0064166E">
        <w:rPr>
          <w:rFonts w:ascii="Times New Roman" w:eastAsia="Times New Roman" w:hAnsi="Times New Roman" w:cs="Times New Roman"/>
          <w:sz w:val="27"/>
          <w:szCs w:val="27"/>
        </w:rPr>
        <w:t>của</w:t>
      </w:r>
      <w:r w:rsidR="002F5EE4" w:rsidRPr="0064166E">
        <w:rPr>
          <w:rFonts w:ascii="Times New Roman" w:eastAsia="Times New Roman" w:hAnsi="Times New Roman" w:cs="Times New Roman"/>
          <w:sz w:val="27"/>
          <w:szCs w:val="27"/>
        </w:rPr>
        <w:t xml:space="preserve"> các</w:t>
      </w:r>
      <w:r w:rsidR="0087251E" w:rsidRPr="0064166E">
        <w:rPr>
          <w:rFonts w:ascii="Times New Roman" w:eastAsia="Times New Roman" w:hAnsi="Times New Roman" w:cs="Times New Roman"/>
          <w:sz w:val="27"/>
          <w:szCs w:val="27"/>
        </w:rPr>
        <w:t xml:space="preserve"> môn học</w:t>
      </w:r>
      <w:r w:rsidR="0087251E" w:rsidRPr="00691496">
        <w:rPr>
          <w:rFonts w:ascii="Times New Roman" w:eastAsia="Times New Roman" w:hAnsi="Times New Roman" w:cs="Times New Roman"/>
          <w:sz w:val="27"/>
          <w:szCs w:val="27"/>
        </w:rPr>
        <w:t xml:space="preserve"> thuộc chương trình GDPT </w:t>
      </w:r>
      <w:r w:rsidR="002F5EE4" w:rsidRPr="0064166E">
        <w:rPr>
          <w:rFonts w:ascii="Times New Roman" w:eastAsia="Times New Roman" w:hAnsi="Times New Roman" w:cs="Times New Roman"/>
          <w:sz w:val="27"/>
          <w:szCs w:val="27"/>
        </w:rPr>
        <w:t xml:space="preserve">hiện hành </w:t>
      </w:r>
      <w:r w:rsidRPr="00691496">
        <w:rPr>
          <w:rFonts w:ascii="Times New Roman" w:eastAsia="Times New Roman" w:hAnsi="Times New Roman" w:cs="Times New Roman"/>
          <w:sz w:val="27"/>
          <w:szCs w:val="27"/>
        </w:rPr>
        <w:t xml:space="preserve">theo định hướng giáo </w:t>
      </w:r>
      <w:r w:rsidR="0087251E" w:rsidRPr="00691496">
        <w:rPr>
          <w:rFonts w:ascii="Times New Roman" w:eastAsia="Times New Roman" w:hAnsi="Times New Roman" w:cs="Times New Roman"/>
          <w:sz w:val="27"/>
          <w:szCs w:val="27"/>
        </w:rPr>
        <w:t>dục STEM/STEAM</w:t>
      </w:r>
      <w:r w:rsidRPr="00691496">
        <w:rPr>
          <w:rFonts w:ascii="Times New Roman" w:eastAsia="Times New Roman" w:hAnsi="Times New Roman" w:cs="Times New Roman"/>
          <w:sz w:val="27"/>
          <w:szCs w:val="27"/>
        </w:rPr>
        <w:t xml:space="preserve">. </w:t>
      </w:r>
      <w:r w:rsidR="00B76862" w:rsidRPr="0064166E">
        <w:rPr>
          <w:rFonts w:ascii="Times New Roman" w:eastAsia="Times New Roman" w:hAnsi="Times New Roman" w:cs="Times New Roman"/>
          <w:sz w:val="27"/>
          <w:szCs w:val="27"/>
        </w:rPr>
        <w:t>đảm bảo</w:t>
      </w:r>
      <w:r w:rsidRPr="00691496">
        <w:rPr>
          <w:rFonts w:ascii="Times New Roman" w:eastAsia="Times New Roman" w:hAnsi="Times New Roman" w:cs="Times New Roman"/>
          <w:sz w:val="27"/>
          <w:szCs w:val="27"/>
        </w:rPr>
        <w:t>:</w:t>
      </w:r>
    </w:p>
    <w:p w14:paraId="2075CA9E" w14:textId="577CA930" w:rsidR="0087251E" w:rsidRPr="0064166E" w:rsidRDefault="0087251E" w:rsidP="0087251E">
      <w:pPr>
        <w:spacing w:before="120" w:after="120" w:line="264" w:lineRule="auto"/>
        <w:ind w:firstLine="720"/>
        <w:jc w:val="both"/>
        <w:rPr>
          <w:rFonts w:ascii="Times New Roman" w:eastAsia="Times New Roman" w:hAnsi="Times New Roman" w:cs="Times New Roman"/>
          <w:sz w:val="27"/>
          <w:szCs w:val="27"/>
        </w:rPr>
      </w:pPr>
      <w:bookmarkStart w:id="0" w:name="_heading=h.gjdgxs"/>
      <w:bookmarkEnd w:id="0"/>
      <w:r w:rsidRPr="0064166E">
        <w:rPr>
          <w:rFonts w:ascii="Times New Roman" w:eastAsia="Times New Roman" w:hAnsi="Times New Roman" w:cs="Times New Roman"/>
          <w:sz w:val="27"/>
          <w:szCs w:val="27"/>
        </w:rPr>
        <w:t>-</w:t>
      </w:r>
      <w:r w:rsidRPr="00691496">
        <w:rPr>
          <w:rFonts w:ascii="Times New Roman" w:eastAsia="Times New Roman" w:hAnsi="Times New Roman" w:cs="Times New Roman"/>
          <w:sz w:val="27"/>
          <w:szCs w:val="27"/>
        </w:rPr>
        <w:t xml:space="preserve"> Chủ đề</w:t>
      </w:r>
      <w:r w:rsidRPr="0064166E">
        <w:rPr>
          <w:rFonts w:ascii="Times New Roman" w:eastAsia="Times New Roman" w:hAnsi="Times New Roman" w:cs="Times New Roman"/>
          <w:sz w:val="27"/>
          <w:szCs w:val="27"/>
        </w:rPr>
        <w:t xml:space="preserve"> dạy học</w:t>
      </w:r>
      <w:r w:rsidRPr="00691496">
        <w:rPr>
          <w:rFonts w:ascii="Times New Roman" w:eastAsia="Times New Roman" w:hAnsi="Times New Roman" w:cs="Times New Roman"/>
          <w:sz w:val="27"/>
          <w:szCs w:val="27"/>
        </w:rPr>
        <w:t xml:space="preserve"> được chọn theo mục tiêu cần đạt của các môn học thuộc chương trình GDPT 2018</w:t>
      </w:r>
      <w:r w:rsidRPr="0064166E">
        <w:rPr>
          <w:rFonts w:ascii="Times New Roman" w:eastAsia="Times New Roman" w:hAnsi="Times New Roman" w:cs="Times New Roman"/>
          <w:sz w:val="27"/>
          <w:szCs w:val="27"/>
        </w:rPr>
        <w:t>;</w:t>
      </w:r>
    </w:p>
    <w:p w14:paraId="159057AB" w14:textId="16D91135" w:rsidR="00BA3424" w:rsidRPr="00691496" w:rsidRDefault="00BA3424" w:rsidP="00045F0D">
      <w:pPr>
        <w:spacing w:before="120" w:after="120" w:line="264" w:lineRule="auto"/>
        <w:ind w:firstLine="720"/>
        <w:jc w:val="both"/>
        <w:rPr>
          <w:rFonts w:ascii="Times New Roman" w:eastAsia="Times New Roman" w:hAnsi="Times New Roman" w:cs="Times New Roman"/>
          <w:sz w:val="27"/>
          <w:szCs w:val="27"/>
        </w:rPr>
      </w:pPr>
      <w:r w:rsidRPr="00691496">
        <w:rPr>
          <w:rFonts w:ascii="Times New Roman" w:eastAsia="Times New Roman" w:hAnsi="Times New Roman" w:cs="Times New Roman"/>
          <w:sz w:val="27"/>
          <w:szCs w:val="27"/>
        </w:rPr>
        <w:t xml:space="preserve">- </w:t>
      </w:r>
      <w:r w:rsidR="00B76862" w:rsidRPr="0064166E">
        <w:rPr>
          <w:rFonts w:ascii="Times New Roman" w:eastAsia="Times New Roman" w:hAnsi="Times New Roman" w:cs="Times New Roman"/>
          <w:sz w:val="27"/>
          <w:szCs w:val="27"/>
        </w:rPr>
        <w:t>C</w:t>
      </w:r>
      <w:r w:rsidRPr="00691496">
        <w:rPr>
          <w:rFonts w:ascii="Times New Roman" w:eastAsia="Times New Roman" w:hAnsi="Times New Roman" w:cs="Times New Roman"/>
          <w:sz w:val="27"/>
          <w:szCs w:val="27"/>
        </w:rPr>
        <w:t xml:space="preserve">hủ đề dạy học được </w:t>
      </w:r>
      <w:r w:rsidR="00B76862" w:rsidRPr="0064166E">
        <w:rPr>
          <w:rFonts w:ascii="Times New Roman" w:eastAsia="Times New Roman" w:hAnsi="Times New Roman" w:cs="Times New Roman"/>
          <w:sz w:val="27"/>
          <w:szCs w:val="27"/>
        </w:rPr>
        <w:t>thực hiện</w:t>
      </w:r>
      <w:r w:rsidRPr="00691496">
        <w:rPr>
          <w:rFonts w:ascii="Times New Roman" w:eastAsia="Times New Roman" w:hAnsi="Times New Roman" w:cs="Times New Roman"/>
          <w:sz w:val="27"/>
          <w:szCs w:val="27"/>
        </w:rPr>
        <w:t xml:space="preserve"> với thời lượng </w:t>
      </w:r>
      <w:r w:rsidRPr="00691496">
        <w:rPr>
          <w:rFonts w:ascii="Times New Roman" w:eastAsia="Times New Roman" w:hAnsi="Times New Roman" w:cs="Times New Roman"/>
          <w:b/>
          <w:sz w:val="27"/>
          <w:szCs w:val="27"/>
        </w:rPr>
        <w:t>không quá 02 tiết</w:t>
      </w:r>
      <w:r w:rsidRPr="00691496">
        <w:rPr>
          <w:rFonts w:ascii="Times New Roman" w:eastAsia="Times New Roman" w:hAnsi="Times New Roman" w:cs="Times New Roman"/>
          <w:sz w:val="27"/>
          <w:szCs w:val="27"/>
        </w:rPr>
        <w:t xml:space="preserve"> dạy; </w:t>
      </w:r>
    </w:p>
    <w:p w14:paraId="3B7FAFDB" w14:textId="7582B82D" w:rsidR="005D5C63" w:rsidRPr="00691496" w:rsidRDefault="00BA3424" w:rsidP="00B76862">
      <w:pPr>
        <w:tabs>
          <w:tab w:val="left" w:pos="963"/>
        </w:tabs>
        <w:spacing w:before="120" w:after="120" w:line="264" w:lineRule="auto"/>
        <w:ind w:firstLine="720"/>
        <w:jc w:val="both"/>
        <w:rPr>
          <w:rFonts w:ascii="Times New Roman" w:eastAsia="Times New Roman" w:hAnsi="Times New Roman" w:cs="Times New Roman"/>
          <w:sz w:val="27"/>
          <w:szCs w:val="27"/>
        </w:rPr>
      </w:pPr>
      <w:r w:rsidRPr="00691496">
        <w:rPr>
          <w:rFonts w:ascii="Times New Roman" w:eastAsia="Times New Roman" w:hAnsi="Times New Roman" w:cs="Times New Roman"/>
          <w:sz w:val="27"/>
          <w:szCs w:val="27"/>
        </w:rPr>
        <w:t xml:space="preserve">- </w:t>
      </w:r>
      <w:r w:rsidR="00B76862" w:rsidRPr="0064166E">
        <w:rPr>
          <w:rFonts w:ascii="Times New Roman" w:eastAsia="Times New Roman" w:hAnsi="Times New Roman" w:cs="Times New Roman"/>
          <w:sz w:val="27"/>
          <w:szCs w:val="27"/>
        </w:rPr>
        <w:t>T</w:t>
      </w:r>
      <w:r w:rsidRPr="00691496">
        <w:rPr>
          <w:rFonts w:ascii="Times New Roman" w:eastAsia="Times New Roman" w:hAnsi="Times New Roman" w:cs="Times New Roman"/>
          <w:sz w:val="27"/>
          <w:szCs w:val="27"/>
        </w:rPr>
        <w:t>riển khai trực tiếp hoặc trực tuyến.</w:t>
      </w:r>
    </w:p>
    <w:p w14:paraId="0D24865C" w14:textId="53B5820A" w:rsidR="00BA3424" w:rsidRPr="0064166E" w:rsidRDefault="008D0975" w:rsidP="00045F0D">
      <w:pPr>
        <w:tabs>
          <w:tab w:val="left" w:pos="963"/>
        </w:tabs>
        <w:spacing w:before="120" w:after="120" w:line="264" w:lineRule="auto"/>
        <w:ind w:firstLine="720"/>
        <w:jc w:val="both"/>
        <w:rPr>
          <w:rFonts w:ascii="Times New Roman" w:eastAsia="Times New Roman" w:hAnsi="Times New Roman" w:cs="Times New Roman"/>
          <w:b/>
          <w:bCs/>
          <w:sz w:val="27"/>
          <w:szCs w:val="27"/>
        </w:rPr>
      </w:pPr>
      <w:r w:rsidRPr="00691496">
        <w:rPr>
          <w:rFonts w:ascii="Times New Roman" w:eastAsia="Times New Roman" w:hAnsi="Times New Roman" w:cs="Times New Roman"/>
          <w:b/>
          <w:bCs/>
          <w:sz w:val="27"/>
          <w:szCs w:val="27"/>
        </w:rPr>
        <w:t>1.</w:t>
      </w:r>
      <w:r w:rsidR="005D5C63" w:rsidRPr="00691496">
        <w:rPr>
          <w:rFonts w:ascii="Times New Roman" w:eastAsia="Times New Roman" w:hAnsi="Times New Roman" w:cs="Times New Roman"/>
          <w:b/>
          <w:bCs/>
          <w:sz w:val="27"/>
          <w:szCs w:val="27"/>
        </w:rPr>
        <w:t>3</w:t>
      </w:r>
      <w:r w:rsidR="00BA3424" w:rsidRPr="00691496">
        <w:rPr>
          <w:rFonts w:ascii="Times New Roman" w:eastAsia="Times New Roman" w:hAnsi="Times New Roman" w:cs="Times New Roman"/>
          <w:b/>
          <w:bCs/>
          <w:sz w:val="27"/>
          <w:szCs w:val="27"/>
        </w:rPr>
        <w:t xml:space="preserve">. Sản phẩm dự thi </w:t>
      </w:r>
      <w:r w:rsidR="0087251E" w:rsidRPr="0064166E">
        <w:rPr>
          <w:rFonts w:ascii="Times New Roman" w:eastAsia="Times New Roman" w:hAnsi="Times New Roman" w:cs="Times New Roman"/>
          <w:b/>
          <w:bCs/>
          <w:sz w:val="27"/>
          <w:szCs w:val="27"/>
        </w:rPr>
        <w:t xml:space="preserve"> </w:t>
      </w:r>
    </w:p>
    <w:p w14:paraId="1423CA68" w14:textId="6E2C1D6C" w:rsidR="00B76862" w:rsidRPr="00691496" w:rsidRDefault="00B76862" w:rsidP="00045F0D">
      <w:pPr>
        <w:tabs>
          <w:tab w:val="left" w:pos="963"/>
        </w:tabs>
        <w:spacing w:before="120" w:after="120" w:line="264" w:lineRule="auto"/>
        <w:ind w:firstLine="720"/>
        <w:jc w:val="both"/>
        <w:rPr>
          <w:rFonts w:ascii="Times New Roman" w:eastAsia="Times New Roman" w:hAnsi="Times New Roman" w:cs="Times New Roman"/>
          <w:b/>
          <w:bCs/>
          <w:sz w:val="27"/>
          <w:szCs w:val="27"/>
        </w:rPr>
      </w:pPr>
      <w:r w:rsidRPr="0064166E">
        <w:rPr>
          <w:rFonts w:ascii="Times New Roman" w:eastAsia="Times New Roman" w:hAnsi="Times New Roman" w:cs="Times New Roman"/>
          <w:sz w:val="27"/>
          <w:szCs w:val="27"/>
        </w:rPr>
        <w:t>Sản phẩm dự thi là</w:t>
      </w:r>
      <w:r w:rsidR="0087251E" w:rsidRPr="0064166E">
        <w:rPr>
          <w:rFonts w:ascii="Times New Roman" w:eastAsia="Times New Roman" w:hAnsi="Times New Roman" w:cs="Times New Roman"/>
          <w:sz w:val="27"/>
          <w:szCs w:val="27"/>
        </w:rPr>
        <w:t xml:space="preserve"> 01</w:t>
      </w:r>
      <w:r w:rsidRPr="0064166E">
        <w:rPr>
          <w:rFonts w:ascii="Times New Roman" w:eastAsia="Times New Roman" w:hAnsi="Times New Roman" w:cs="Times New Roman"/>
          <w:sz w:val="27"/>
          <w:szCs w:val="27"/>
        </w:rPr>
        <w:t xml:space="preserve"> kế hoạch bài dạy </w:t>
      </w:r>
      <w:r w:rsidR="0087251E" w:rsidRPr="0064166E">
        <w:rPr>
          <w:rFonts w:ascii="Times New Roman" w:eastAsia="Times New Roman" w:hAnsi="Times New Roman" w:cs="Times New Roman"/>
          <w:sz w:val="27"/>
          <w:szCs w:val="27"/>
        </w:rPr>
        <w:t xml:space="preserve">cho </w:t>
      </w:r>
      <w:r w:rsidRPr="0064166E">
        <w:rPr>
          <w:rFonts w:ascii="Times New Roman" w:eastAsia="Times New Roman" w:hAnsi="Times New Roman" w:cs="Times New Roman"/>
          <w:sz w:val="27"/>
          <w:szCs w:val="27"/>
        </w:rPr>
        <w:t>01</w:t>
      </w:r>
      <w:r w:rsidRPr="00691496">
        <w:rPr>
          <w:rFonts w:ascii="Times New Roman" w:eastAsia="Times New Roman" w:hAnsi="Times New Roman" w:cs="Times New Roman"/>
          <w:sz w:val="27"/>
          <w:szCs w:val="27"/>
        </w:rPr>
        <w:t xml:space="preserve"> chủ đề dạy học</w:t>
      </w:r>
      <w:r w:rsidR="002F5EE4" w:rsidRPr="0064166E">
        <w:rPr>
          <w:rFonts w:ascii="Times New Roman" w:eastAsia="Times New Roman" w:hAnsi="Times New Roman" w:cs="Times New Roman"/>
          <w:sz w:val="27"/>
          <w:szCs w:val="27"/>
        </w:rPr>
        <w:t xml:space="preserve"> của các môn học</w:t>
      </w:r>
      <w:r w:rsidR="002F5EE4" w:rsidRPr="00691496">
        <w:rPr>
          <w:rFonts w:ascii="Times New Roman" w:eastAsia="Times New Roman" w:hAnsi="Times New Roman" w:cs="Times New Roman"/>
          <w:sz w:val="27"/>
          <w:szCs w:val="27"/>
        </w:rPr>
        <w:t xml:space="preserve"> thuộc chương trình GDPT </w:t>
      </w:r>
      <w:r w:rsidR="002F5EE4" w:rsidRPr="0064166E">
        <w:rPr>
          <w:rFonts w:ascii="Times New Roman" w:eastAsia="Times New Roman" w:hAnsi="Times New Roman" w:cs="Times New Roman"/>
          <w:sz w:val="27"/>
          <w:szCs w:val="27"/>
        </w:rPr>
        <w:t>hiện hành</w:t>
      </w:r>
      <w:r w:rsidRPr="0064166E">
        <w:rPr>
          <w:rFonts w:ascii="Times New Roman" w:eastAsia="Times New Roman" w:hAnsi="Times New Roman" w:cs="Times New Roman"/>
          <w:sz w:val="27"/>
          <w:szCs w:val="27"/>
        </w:rPr>
        <w:t xml:space="preserve"> được thiết kế</w:t>
      </w:r>
      <w:r w:rsidRPr="00691496">
        <w:rPr>
          <w:rFonts w:ascii="Times New Roman" w:eastAsia="Times New Roman" w:hAnsi="Times New Roman" w:cs="Times New Roman"/>
          <w:sz w:val="27"/>
          <w:szCs w:val="27"/>
        </w:rPr>
        <w:t xml:space="preserve"> theo định hướng giáo dục STEM/STEAM</w:t>
      </w:r>
      <w:r w:rsidR="002F5EE4" w:rsidRPr="0064166E">
        <w:rPr>
          <w:rFonts w:ascii="Times New Roman" w:eastAsia="Times New Roman" w:hAnsi="Times New Roman" w:cs="Times New Roman"/>
          <w:sz w:val="27"/>
          <w:szCs w:val="27"/>
        </w:rPr>
        <w:t>.</w:t>
      </w:r>
    </w:p>
    <w:p w14:paraId="0E4EA02D" w14:textId="44CDB0F2" w:rsidR="00B76862" w:rsidRPr="00691496" w:rsidRDefault="00B76862" w:rsidP="00B76862">
      <w:pPr>
        <w:tabs>
          <w:tab w:val="left" w:pos="963"/>
        </w:tabs>
        <w:spacing w:before="120" w:after="120" w:line="264" w:lineRule="auto"/>
        <w:ind w:firstLine="720"/>
        <w:jc w:val="both"/>
        <w:rPr>
          <w:rFonts w:ascii="Times New Roman" w:eastAsia="Times New Roman" w:hAnsi="Times New Roman" w:cs="Times New Roman"/>
          <w:sz w:val="27"/>
          <w:szCs w:val="27"/>
        </w:rPr>
      </w:pPr>
      <w:r w:rsidRPr="00691496">
        <w:rPr>
          <w:rFonts w:ascii="Times New Roman" w:eastAsia="Times New Roman" w:hAnsi="Times New Roman" w:cs="Times New Roman"/>
          <w:sz w:val="27"/>
          <w:szCs w:val="27"/>
        </w:rPr>
        <w:t xml:space="preserve">Sản phẩm dự thi </w:t>
      </w:r>
      <w:r w:rsidRPr="00691496">
        <w:rPr>
          <w:rFonts w:ascii="Times New Roman" w:eastAsia="Times New Roman" w:hAnsi="Times New Roman" w:cs="Times New Roman"/>
          <w:b/>
          <w:sz w:val="27"/>
          <w:szCs w:val="27"/>
        </w:rPr>
        <w:t>chưa đạt giải</w:t>
      </w:r>
      <w:r w:rsidRPr="00691496">
        <w:rPr>
          <w:rFonts w:ascii="Times New Roman" w:eastAsia="Times New Roman" w:hAnsi="Times New Roman" w:cs="Times New Roman"/>
          <w:sz w:val="27"/>
          <w:szCs w:val="27"/>
        </w:rPr>
        <w:t xml:space="preserve"> bất kỳ Cuộc thi, Hội thi nào do các cơ quan tổ chức phát động trong và ngoài nước. </w:t>
      </w:r>
    </w:p>
    <w:p w14:paraId="79639E42" w14:textId="6D2B8668" w:rsidR="00B76862" w:rsidRPr="00691496" w:rsidRDefault="00B76862" w:rsidP="00B76862">
      <w:pPr>
        <w:spacing w:before="120" w:after="120" w:line="264" w:lineRule="auto"/>
        <w:ind w:firstLine="720"/>
        <w:jc w:val="both"/>
        <w:rPr>
          <w:rFonts w:ascii="Times New Roman" w:eastAsia="Times New Roman" w:hAnsi="Times New Roman" w:cs="Times New Roman"/>
          <w:kern w:val="2"/>
          <w:sz w:val="27"/>
          <w:szCs w:val="27"/>
          <w14:ligatures w14:val="standardContextual"/>
        </w:rPr>
      </w:pPr>
      <w:r w:rsidRPr="00691496">
        <w:rPr>
          <w:rFonts w:ascii="Times New Roman" w:eastAsia="Times New Roman" w:hAnsi="Times New Roman" w:cs="Times New Roman"/>
          <w:kern w:val="2"/>
          <w:sz w:val="27"/>
          <w:szCs w:val="27"/>
          <w14:ligatures w14:val="standardContextual"/>
        </w:rPr>
        <w:t>Giáo viên dự thi chịu trách nhiệm về nội dung, thông tin trong sản phẩm dự thi.</w:t>
      </w:r>
    </w:p>
    <w:p w14:paraId="7DBB47DA" w14:textId="52279800" w:rsidR="00B76862" w:rsidRPr="00691496" w:rsidRDefault="00B76862" w:rsidP="00B76862">
      <w:pPr>
        <w:spacing w:before="120" w:after="120" w:line="264" w:lineRule="auto"/>
        <w:ind w:firstLine="720"/>
        <w:jc w:val="both"/>
        <w:rPr>
          <w:rFonts w:ascii="Times New Roman" w:eastAsia="Times New Roman" w:hAnsi="Times New Roman" w:cs="Times New Roman"/>
          <w:kern w:val="2"/>
          <w:sz w:val="27"/>
          <w:szCs w:val="27"/>
          <w14:ligatures w14:val="standardContextual"/>
        </w:rPr>
      </w:pPr>
      <w:r w:rsidRPr="00691496">
        <w:rPr>
          <w:rFonts w:ascii="Times New Roman" w:eastAsia="Times New Roman" w:hAnsi="Times New Roman" w:cs="Times New Roman"/>
          <w:kern w:val="2"/>
          <w:sz w:val="27"/>
          <w:szCs w:val="27"/>
          <w14:ligatures w14:val="standardContextual"/>
        </w:rPr>
        <w:t>Việc khai thác, sử dụng và chia sẻ sản phẩm dự thi thuộc quyền của Ban Tổ chức; sản phẩm dự thi khi nộp sẽ không được trả lại.</w:t>
      </w:r>
    </w:p>
    <w:p w14:paraId="4D432A86" w14:textId="3FF7DA48" w:rsidR="00BA3424" w:rsidRPr="0064166E" w:rsidRDefault="00BA3424" w:rsidP="002F5EE4">
      <w:pPr>
        <w:tabs>
          <w:tab w:val="left" w:pos="963"/>
        </w:tabs>
        <w:spacing w:before="120" w:after="120" w:line="264" w:lineRule="auto"/>
        <w:ind w:firstLine="720"/>
        <w:jc w:val="both"/>
        <w:rPr>
          <w:rFonts w:ascii="Times New Roman" w:eastAsia="Times New Roman" w:hAnsi="Times New Roman" w:cs="Times New Roman"/>
          <w:sz w:val="27"/>
          <w:szCs w:val="27"/>
        </w:rPr>
      </w:pPr>
      <w:r w:rsidRPr="0064166E">
        <w:rPr>
          <w:rFonts w:ascii="Times New Roman" w:eastAsia="Times New Roman" w:hAnsi="Times New Roman" w:cs="Times New Roman"/>
          <w:sz w:val="27"/>
          <w:szCs w:val="27"/>
        </w:rPr>
        <w:t>Giáo viên cần thể hiện sản phẩm dự thi theo định hướng giáo dục STEM/STEAM thành 05 phần sau:</w:t>
      </w:r>
    </w:p>
    <w:p w14:paraId="24C32BE0" w14:textId="77777777" w:rsidR="00BA3424" w:rsidRPr="002348D1" w:rsidRDefault="00BA3424" w:rsidP="00045F0D">
      <w:pPr>
        <w:pBdr>
          <w:top w:val="nil"/>
          <w:left w:val="nil"/>
          <w:bottom w:val="nil"/>
          <w:right w:val="nil"/>
          <w:between w:val="nil"/>
        </w:pBdr>
        <w:tabs>
          <w:tab w:val="left" w:pos="958"/>
        </w:tabs>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Phần 1: Phần tổng quan</w:t>
      </w:r>
    </w:p>
    <w:p w14:paraId="6E76F801" w14:textId="77777777" w:rsidR="00BA3424" w:rsidRPr="002348D1" w:rsidRDefault="00BA3424" w:rsidP="00045F0D">
      <w:pPr>
        <w:pBdr>
          <w:top w:val="nil"/>
          <w:left w:val="nil"/>
          <w:bottom w:val="nil"/>
          <w:right w:val="nil"/>
          <w:between w:val="nil"/>
        </w:pBdr>
        <w:tabs>
          <w:tab w:val="left" w:pos="95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Thông tin giới thiệu về giáo viên và đơn vị (</w:t>
      </w:r>
      <w:r w:rsidRPr="002348D1">
        <w:rPr>
          <w:rFonts w:ascii="Times New Roman" w:eastAsia="Times New Roman" w:hAnsi="Times New Roman" w:cs="Times New Roman"/>
          <w:b/>
          <w:sz w:val="27"/>
          <w:szCs w:val="27"/>
        </w:rPr>
        <w:t>họ tên, năm sinh, giới tính, bộ môn đăng ký dự thi, thâm niên công tác, tên đơn vị, số điện thoại liên lạc cá nhân</w:t>
      </w:r>
      <w:r w:rsidRPr="002348D1">
        <w:rPr>
          <w:rFonts w:ascii="Times New Roman" w:eastAsia="Times New Roman" w:hAnsi="Times New Roman" w:cs="Times New Roman"/>
          <w:sz w:val="27"/>
          <w:szCs w:val="27"/>
        </w:rPr>
        <w:t>).</w:t>
      </w:r>
    </w:p>
    <w:p w14:paraId="65153114" w14:textId="77777777" w:rsidR="00BA3424" w:rsidRPr="002348D1" w:rsidRDefault="00BA3424" w:rsidP="00045F0D">
      <w:pPr>
        <w:pBdr>
          <w:top w:val="nil"/>
          <w:left w:val="nil"/>
          <w:bottom w:val="nil"/>
          <w:right w:val="nil"/>
          <w:between w:val="nil"/>
        </w:pBdr>
        <w:tabs>
          <w:tab w:val="left" w:pos="95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Tên và tóm lược nội dung chủ đề dự thi và nêu rõ thuộc môn học nào (</w:t>
      </w:r>
      <w:r w:rsidRPr="002348D1">
        <w:rPr>
          <w:rFonts w:ascii="Times New Roman" w:eastAsia="Times New Roman" w:hAnsi="Times New Roman" w:cs="Times New Roman"/>
          <w:b/>
          <w:sz w:val="27"/>
          <w:szCs w:val="27"/>
        </w:rPr>
        <w:t>chỉ chọn 01 đơn vị môn học để đăng ký</w:t>
      </w:r>
      <w:r w:rsidRPr="002348D1">
        <w:rPr>
          <w:rFonts w:ascii="Times New Roman" w:eastAsia="Times New Roman" w:hAnsi="Times New Roman" w:cs="Times New Roman"/>
          <w:sz w:val="27"/>
          <w:szCs w:val="27"/>
        </w:rPr>
        <w:t>).</w:t>
      </w:r>
    </w:p>
    <w:p w14:paraId="7908A9B3" w14:textId="77777777" w:rsidR="00BA3424" w:rsidRPr="00691496" w:rsidRDefault="00BA3424" w:rsidP="00045F0D">
      <w:pPr>
        <w:pBdr>
          <w:top w:val="nil"/>
          <w:left w:val="nil"/>
          <w:bottom w:val="nil"/>
          <w:right w:val="nil"/>
          <w:between w:val="nil"/>
        </w:pBdr>
        <w:tabs>
          <w:tab w:val="left" w:pos="94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Vị trí các kiến thức có thể triển khai thực hiện chủ đề đó: lưu ý xác định kiến thức</w:t>
      </w:r>
      <w:r w:rsidRPr="00691496">
        <w:rPr>
          <w:rFonts w:ascii="Times New Roman" w:eastAsia="Times New Roman" w:hAnsi="Times New Roman" w:cs="Times New Roman"/>
          <w:sz w:val="27"/>
          <w:szCs w:val="27"/>
        </w:rPr>
        <w:t>, kỹ năng nền và kiến thức kỹ năng sẽ được hình thành sau chủ đề.</w:t>
      </w:r>
    </w:p>
    <w:p w14:paraId="581FF8D1" w14:textId="53353914" w:rsidR="006A2971" w:rsidRPr="0064166E" w:rsidRDefault="006A2971"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64166E">
        <w:rPr>
          <w:rFonts w:ascii="Times New Roman" w:eastAsia="Times New Roman" w:hAnsi="Times New Roman" w:cs="Times New Roman"/>
          <w:sz w:val="27"/>
          <w:szCs w:val="27"/>
        </w:rPr>
        <w:t>- Nêu phẩm chất năng lực học sinh đạt được sau khi tham gia các hoạt động học tập.</w:t>
      </w:r>
    </w:p>
    <w:p w14:paraId="6299C1F9" w14:textId="77777777" w:rsidR="00BA3424" w:rsidRPr="002348D1" w:rsidRDefault="00BA3424"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Nêu thời lượng thực hiện chủ đề.</w:t>
      </w:r>
    </w:p>
    <w:p w14:paraId="3FB35B9A" w14:textId="77777777" w:rsidR="00BA3424" w:rsidRPr="002348D1" w:rsidRDefault="00BA3424"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Không gian thực hiện: </w:t>
      </w:r>
      <w:r w:rsidRPr="002348D1">
        <w:rPr>
          <w:rFonts w:ascii="Times New Roman" w:eastAsia="Times New Roman" w:hAnsi="Times New Roman" w:cs="Times New Roman"/>
          <w:b/>
          <w:sz w:val="27"/>
          <w:szCs w:val="27"/>
        </w:rPr>
        <w:t>trong lớp học hay ngoài lớp học</w:t>
      </w:r>
      <w:r w:rsidRPr="002348D1">
        <w:rPr>
          <w:rFonts w:ascii="Times New Roman" w:eastAsia="Times New Roman" w:hAnsi="Times New Roman" w:cs="Times New Roman"/>
          <w:sz w:val="27"/>
          <w:szCs w:val="27"/>
        </w:rPr>
        <w:t>.</w:t>
      </w:r>
    </w:p>
    <w:p w14:paraId="5ECDFD3B" w14:textId="77777777" w:rsidR="00BA3424" w:rsidRPr="002348D1" w:rsidRDefault="00BA3424"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Mục tiêu cần đạt được sau khi thực hiện chủ đề.</w:t>
      </w:r>
    </w:p>
    <w:p w14:paraId="1F78BBEB" w14:textId="77777777" w:rsidR="00BA3424" w:rsidRPr="002348D1" w:rsidRDefault="00BA3424" w:rsidP="00045F0D">
      <w:pPr>
        <w:widowControl w:val="0"/>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Phần 2: Chuẩn bị của giáo viên</w:t>
      </w:r>
    </w:p>
    <w:p w14:paraId="75CDE708" w14:textId="77777777" w:rsidR="00BA3424" w:rsidRPr="002348D1" w:rsidRDefault="00BA3424" w:rsidP="00045F0D">
      <w:pPr>
        <w:widowControl w:val="0"/>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Nêu các nguyên vật liệu, phương tiện, thiết bị cần sử dụng.</w:t>
      </w:r>
    </w:p>
    <w:p w14:paraId="772514BD" w14:textId="77777777" w:rsidR="00BA3424" w:rsidRPr="002348D1" w:rsidRDefault="00BA3424" w:rsidP="00045F0D">
      <w:pPr>
        <w:pBdr>
          <w:top w:val="nil"/>
          <w:left w:val="nil"/>
          <w:bottom w:val="nil"/>
          <w:right w:val="nil"/>
          <w:between w:val="nil"/>
        </w:pBd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thông tin, tư liệu để giáo viên dẫn nhập vào chủ đề, các nội dung cần nghiên cứu, giải quyết.</w:t>
      </w:r>
    </w:p>
    <w:p w14:paraId="64999A28" w14:textId="77777777" w:rsidR="00BA3424" w:rsidRPr="002348D1" w:rsidRDefault="00BA3424" w:rsidP="00045F0D">
      <w:pPr>
        <w:pBdr>
          <w:top w:val="nil"/>
          <w:left w:val="nil"/>
          <w:bottom w:val="nil"/>
          <w:right w:val="nil"/>
          <w:between w:val="nil"/>
        </w:pBdr>
        <w:tabs>
          <w:tab w:val="left" w:pos="96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phương án, kịch bản đề xuất để giáo viên hướng dẫn, tổ chức HS tìm hiểu, nghiên cứu, thực hiện chủ đề.</w:t>
      </w:r>
    </w:p>
    <w:p w14:paraId="73BBE857" w14:textId="696371B5" w:rsidR="00BA3424" w:rsidRPr="002348D1" w:rsidRDefault="00BA3424" w:rsidP="00045F0D">
      <w:pPr>
        <w:pBdr>
          <w:top w:val="nil"/>
          <w:left w:val="nil"/>
          <w:bottom w:val="nil"/>
          <w:right w:val="nil"/>
          <w:between w:val="nil"/>
        </w:pBdr>
        <w:tabs>
          <w:tab w:val="left" w:pos="96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Thời lượng</w:t>
      </w:r>
      <w:r w:rsidR="006A2971" w:rsidRPr="0064166E">
        <w:rPr>
          <w:rFonts w:ascii="Times New Roman" w:eastAsia="Times New Roman" w:hAnsi="Times New Roman" w:cs="Times New Roman"/>
          <w:sz w:val="27"/>
          <w:szCs w:val="27"/>
        </w:rPr>
        <w:t xml:space="preserve"> chi tiết</w:t>
      </w:r>
      <w:r w:rsidRPr="002348D1">
        <w:rPr>
          <w:rFonts w:ascii="Times New Roman" w:eastAsia="Times New Roman" w:hAnsi="Times New Roman" w:cs="Times New Roman"/>
          <w:sz w:val="27"/>
          <w:szCs w:val="27"/>
        </w:rPr>
        <w:t xml:space="preserve"> thực hiện</w:t>
      </w:r>
      <w:r w:rsidR="006A2971" w:rsidRPr="0064166E">
        <w:rPr>
          <w:rFonts w:ascii="Times New Roman" w:eastAsia="Times New Roman" w:hAnsi="Times New Roman" w:cs="Times New Roman"/>
          <w:sz w:val="27"/>
          <w:szCs w:val="27"/>
        </w:rPr>
        <w:t xml:space="preserve"> các nội dung</w:t>
      </w:r>
      <w:r w:rsidRPr="002348D1">
        <w:rPr>
          <w:rFonts w:ascii="Times New Roman" w:eastAsia="Times New Roman" w:hAnsi="Times New Roman" w:cs="Times New Roman"/>
          <w:sz w:val="27"/>
          <w:szCs w:val="27"/>
        </w:rPr>
        <w:t xml:space="preserve"> chủ đề dạy học.</w:t>
      </w:r>
    </w:p>
    <w:p w14:paraId="0ACD3C75" w14:textId="77777777" w:rsidR="00BA3424" w:rsidRPr="002348D1" w:rsidRDefault="00BA3424" w:rsidP="00045F0D">
      <w:pPr>
        <w:pBdr>
          <w:top w:val="nil"/>
          <w:left w:val="nil"/>
          <w:bottom w:val="nil"/>
          <w:right w:val="nil"/>
          <w:between w:val="nil"/>
        </w:pBdr>
        <w:tabs>
          <w:tab w:val="left" w:pos="96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phương án đánh giá HS theo cá nhân, theo nhóm làm việc.</w:t>
      </w:r>
    </w:p>
    <w:p w14:paraId="7E9508E0" w14:textId="77777777"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b/>
          <w:bCs/>
          <w:sz w:val="27"/>
          <w:szCs w:val="27"/>
          <w:lang w:val="vi"/>
        </w:rPr>
      </w:pPr>
      <w:r w:rsidRPr="002348D1">
        <w:rPr>
          <w:rFonts w:ascii="Times New Roman" w:eastAsia="Times New Roman" w:hAnsi="Times New Roman" w:cs="Times New Roman"/>
          <w:b/>
          <w:bCs/>
          <w:sz w:val="27"/>
          <w:szCs w:val="27"/>
          <w:lang w:val="vi"/>
        </w:rPr>
        <w:t xml:space="preserve">Phần 3: Kế hoạch dạy học đề xuất </w:t>
      </w:r>
    </w:p>
    <w:p w14:paraId="3682784E" w14:textId="77777777"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Kế hoạch dạy học thể hiện được tinh thần của phương pháp dạy học tích cực, hướng tới việc </w:t>
      </w:r>
      <w:r w:rsidRPr="002348D1">
        <w:rPr>
          <w:rFonts w:ascii="Times New Roman" w:eastAsia="Times New Roman" w:hAnsi="Times New Roman" w:cs="Times New Roman"/>
          <w:sz w:val="27"/>
          <w:szCs w:val="27"/>
          <w:lang w:val="vi"/>
        </w:rPr>
        <w:t>giáo viên</w:t>
      </w:r>
      <w:r w:rsidRPr="002348D1">
        <w:rPr>
          <w:rFonts w:ascii="Times New Roman" w:eastAsia="Times New Roman" w:hAnsi="Times New Roman" w:cs="Times New Roman"/>
          <w:sz w:val="27"/>
          <w:szCs w:val="27"/>
        </w:rPr>
        <w:t xml:space="preserve"> tổ chức hoạt động học tập cho HS và theo tiến trình gồm các diễn biến chính như sau:</w:t>
      </w:r>
    </w:p>
    <w:p w14:paraId="464E16C9" w14:textId="77777777" w:rsidR="00BA3424" w:rsidRPr="002348D1" w:rsidRDefault="00BA3424" w:rsidP="00045F0D">
      <w:pPr>
        <w:pBdr>
          <w:top w:val="nil"/>
          <w:left w:val="nil"/>
          <w:bottom w:val="nil"/>
          <w:right w:val="nil"/>
          <w:between w:val="nil"/>
        </w:pBdr>
        <w:tabs>
          <w:tab w:val="left" w:pos="939"/>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Chuyển giao nhiệm vụ: Giáo viên (GV) tổ chức tình huống thực tiễn và lựa chọn kỹ thuật dạy học tích cực phù hợp để giao cho HS các nhiệm vụ vừa sức.</w:t>
      </w:r>
    </w:p>
    <w:p w14:paraId="3CCCFDAD" w14:textId="77777777" w:rsidR="00BA3424" w:rsidRPr="002348D1" w:rsidRDefault="00BA3424" w:rsidP="00045F0D">
      <w:pPr>
        <w:pBdr>
          <w:top w:val="nil"/>
          <w:left w:val="nil"/>
          <w:bottom w:val="nil"/>
          <w:right w:val="nil"/>
          <w:between w:val="nil"/>
        </w:pBdr>
        <w:tabs>
          <w:tab w:val="left" w:pos="939"/>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Thực hiện nhiệm vụ: HS sử dụng kiến thức, kỹ năng để tự lực hoạt động giải quyết nhiệm vụ theo cá nhân, cặp đôi hoặc nhóm nhỏ. Hoạt động giải quyết vấn đề có thể được thực hiện cả ở trong lớp học và ngoài lớp học.</w:t>
      </w:r>
    </w:p>
    <w:p w14:paraId="1F2CBBD4" w14:textId="64B31DEC" w:rsidR="00BA3424" w:rsidRDefault="00BA3424" w:rsidP="00045F0D">
      <w:pPr>
        <w:pBdr>
          <w:top w:val="nil"/>
          <w:left w:val="nil"/>
          <w:bottom w:val="nil"/>
          <w:right w:val="nil"/>
          <w:between w:val="nil"/>
        </w:pBdr>
        <w:tabs>
          <w:tab w:val="left" w:pos="94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Báo cáo, thảo luận: Sử dụng kỹ thuật được lựa chọn, GV tổ chức cho HS báo cáo và thảo luận.</w:t>
      </w:r>
    </w:p>
    <w:p w14:paraId="468FE118" w14:textId="40DA4105" w:rsidR="00F851C6" w:rsidRPr="0064166E" w:rsidRDefault="00F851C6" w:rsidP="00045F0D">
      <w:pPr>
        <w:pBdr>
          <w:top w:val="nil"/>
          <w:left w:val="nil"/>
          <w:bottom w:val="nil"/>
          <w:right w:val="nil"/>
          <w:between w:val="nil"/>
        </w:pBdr>
        <w:tabs>
          <w:tab w:val="left" w:pos="948"/>
        </w:tabs>
        <w:spacing w:before="120" w:after="120" w:line="264" w:lineRule="auto"/>
        <w:ind w:firstLine="720"/>
        <w:jc w:val="both"/>
        <w:rPr>
          <w:rFonts w:ascii="Times New Roman" w:eastAsia="Times New Roman" w:hAnsi="Times New Roman" w:cs="Times New Roman"/>
          <w:sz w:val="27"/>
          <w:szCs w:val="27"/>
        </w:rPr>
      </w:pPr>
      <w:r w:rsidRPr="0064166E">
        <w:rPr>
          <w:rFonts w:ascii="Times New Roman" w:eastAsia="Times New Roman" w:hAnsi="Times New Roman" w:cs="Times New Roman"/>
          <w:sz w:val="27"/>
          <w:szCs w:val="27"/>
        </w:rPr>
        <w:t>- Chia sẽ kết nối, mở rộng các kiến thức.</w:t>
      </w:r>
    </w:p>
    <w:p w14:paraId="122E6FA9" w14:textId="77777777" w:rsidR="00BA3424" w:rsidRPr="002348D1" w:rsidRDefault="00BA3424" w:rsidP="00045F0D">
      <w:pPr>
        <w:pBdr>
          <w:top w:val="nil"/>
          <w:left w:val="nil"/>
          <w:bottom w:val="nil"/>
          <w:right w:val="nil"/>
          <w:between w:val="nil"/>
        </w:pBdr>
        <w:tabs>
          <w:tab w:val="left" w:pos="94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Kết luận, nhận định: Từ kết quả báo cáo, thảo luận, GV hướng dẫn HS nhận định các kết quả và rút ra kết luận, xác nhận các kiến thức mà HS thu được, tổ chức luyện tập và giao nhiệm vụ tiếp theo.</w:t>
      </w:r>
    </w:p>
    <w:p w14:paraId="1A7E705A" w14:textId="77777777" w:rsidR="00BA3424" w:rsidRPr="002348D1" w:rsidRDefault="00BA3424" w:rsidP="00045F0D">
      <w:pPr>
        <w:pBdr>
          <w:top w:val="nil"/>
          <w:left w:val="nil"/>
          <w:bottom w:val="nil"/>
          <w:right w:val="nil"/>
          <w:between w:val="nil"/>
        </w:pBdr>
        <w:tabs>
          <w:tab w:val="left" w:pos="94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b/>
          <w:bCs/>
          <w:sz w:val="27"/>
          <w:szCs w:val="27"/>
        </w:rPr>
        <w:t xml:space="preserve">Phần 4: Hướng dẫn HS </w:t>
      </w:r>
    </w:p>
    <w:p w14:paraId="7FA8EAE2" w14:textId="77777777" w:rsidR="00BA3424" w:rsidRPr="002348D1" w:rsidRDefault="00BA3424" w:rsidP="00045F0D">
      <w:pPr>
        <w:pBdr>
          <w:top w:val="nil"/>
          <w:left w:val="nil"/>
          <w:bottom w:val="nil"/>
          <w:right w:val="nil"/>
          <w:between w:val="nil"/>
        </w:pBdr>
        <w:tabs>
          <w:tab w:val="left" w:pos="948"/>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Nêu các gợi ý, hướng dẫn các công việc HS cần thực hiện.</w:t>
      </w:r>
    </w:p>
    <w:p w14:paraId="0E47D72A" w14:textId="77777777" w:rsidR="00BA3424" w:rsidRPr="002348D1" w:rsidRDefault="00BA3424" w:rsidP="00045F0D">
      <w:pPr>
        <w:pBdr>
          <w:top w:val="nil"/>
          <w:left w:val="nil"/>
          <w:bottom w:val="nil"/>
          <w:right w:val="nil"/>
          <w:between w:val="nil"/>
        </w:pBd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nội dung HS cần báo cáo, trả lời, luyện tập khi thực hiện chủ đề.</w:t>
      </w:r>
    </w:p>
    <w:p w14:paraId="751631DC" w14:textId="77777777" w:rsidR="00BA3424" w:rsidRPr="002348D1" w:rsidRDefault="00BA3424" w:rsidP="00045F0D">
      <w:pPr>
        <w:pBdr>
          <w:top w:val="nil"/>
          <w:left w:val="nil"/>
          <w:bottom w:val="nil"/>
          <w:right w:val="nil"/>
          <w:between w:val="nil"/>
        </w:pBd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vấn đề gợi ý để HS luyện tập, tìm hiểu mở rộng, nâng cao hoặc nghiên cứu chuyên sâu hơn.</w:t>
      </w:r>
    </w:p>
    <w:p w14:paraId="6F83A953" w14:textId="77777777" w:rsidR="00BA3424" w:rsidRPr="002348D1" w:rsidRDefault="00BA3424" w:rsidP="00045F0D">
      <w:pPr>
        <w:pBdr>
          <w:top w:val="nil"/>
          <w:left w:val="nil"/>
          <w:bottom w:val="nil"/>
          <w:right w:val="nil"/>
          <w:between w:val="nil"/>
        </w:pBdr>
        <w:tabs>
          <w:tab w:val="left" w:pos="953"/>
        </w:tabs>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Phần 5: Các phụ lục</w:t>
      </w:r>
    </w:p>
    <w:p w14:paraId="2903BE47" w14:textId="77777777" w:rsidR="00BA3424" w:rsidRPr="002348D1" w:rsidRDefault="00BA3424"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thông tin, tư liệu thu thập được.</w:t>
      </w:r>
    </w:p>
    <w:p w14:paraId="0FA77DA4" w14:textId="77777777" w:rsidR="00BA3424" w:rsidRPr="002348D1" w:rsidRDefault="00BA3424" w:rsidP="00045F0D">
      <w:pPr>
        <w:pBdr>
          <w:top w:val="nil"/>
          <w:left w:val="nil"/>
          <w:bottom w:val="nil"/>
          <w:right w:val="nil"/>
          <w:between w:val="nil"/>
        </w:pBdr>
        <w:tabs>
          <w:tab w:val="left" w:pos="934"/>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kết quả, hình ảnh, đoạn phim, sản phẩm thu nhận được khi thực hiện chủ đề (nếu có).</w:t>
      </w:r>
    </w:p>
    <w:p w14:paraId="418A1F82" w14:textId="77777777" w:rsidR="008D0975" w:rsidRPr="002348D1" w:rsidRDefault="00BA3424" w:rsidP="00045F0D">
      <w:pPr>
        <w:pBdr>
          <w:top w:val="nil"/>
          <w:left w:val="nil"/>
          <w:bottom w:val="nil"/>
          <w:right w:val="nil"/>
          <w:between w:val="nil"/>
        </w:pBd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Bảng kiểm và rubric đánh giá các hoạt động.</w:t>
      </w:r>
    </w:p>
    <w:p w14:paraId="76B00E25" w14:textId="76CA35BE" w:rsidR="008D0975" w:rsidRPr="00045F0D" w:rsidRDefault="008D0975" w:rsidP="00045F0D">
      <w:pPr>
        <w:pBdr>
          <w:top w:val="nil"/>
          <w:left w:val="nil"/>
          <w:bottom w:val="nil"/>
          <w:right w:val="nil"/>
          <w:between w:val="nil"/>
        </w:pBdr>
        <w:spacing w:before="120" w:after="120" w:line="264" w:lineRule="auto"/>
        <w:ind w:firstLine="720"/>
        <w:jc w:val="both"/>
        <w:rPr>
          <w:rFonts w:ascii="Times New Roman" w:eastAsia="Times New Roman" w:hAnsi="Times New Roman" w:cs="Times New Roman"/>
          <w:b/>
          <w:bCs/>
          <w:sz w:val="27"/>
          <w:szCs w:val="27"/>
        </w:rPr>
      </w:pPr>
      <w:r w:rsidRPr="00045F0D">
        <w:rPr>
          <w:rFonts w:ascii="Times New Roman" w:hAnsi="Times New Roman" w:cs="Times New Roman"/>
          <w:b/>
          <w:bCs/>
          <w:sz w:val="27"/>
          <w:szCs w:val="27"/>
        </w:rPr>
        <w:t>1.</w:t>
      </w:r>
      <w:r w:rsidRPr="002348D1">
        <w:rPr>
          <w:rFonts w:ascii="Times New Roman" w:hAnsi="Times New Roman" w:cs="Times New Roman"/>
          <w:b/>
          <w:bCs/>
          <w:sz w:val="27"/>
          <w:szCs w:val="27"/>
        </w:rPr>
        <w:t>4. Yêu cầu</w:t>
      </w:r>
    </w:p>
    <w:p w14:paraId="5B1BA2FE"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Dựa trên nội dung bài dạy môn học theo định hướng giáo dục STEM/STEAM dự định triển khai, có thể đưa ra một tình huống có vấn đề mang tính thực tiễn khiến học sinh (HS) có nhu cầu thực hiện một nhiệm vụ cụ thể để giải quyết vấn đề. Nhiệm vụ học tập phải bao gồm các yêu cầu cụ thể về sản phẩm để hoàn thành được nhiệm vụ HS cần liên hệ và vận dụng kiến thức các môn học thuộc lĩnh vực STEM/STEAM (Toán, Vật lí, Hóa học, Sinh học, Tin học, Công nghệ, Khoa học tự nhiên...). Tình huống đặt ra cần có tiềm năng trong việc khuyến khích HS hoạt động và vận dụng kiến thức của nhiều môn học khác nhau, có tính khả thi về thời gian, phù hợp với năng lực của HS, điều kiện cơ sở vật chất của nhà trường và địa phương,... Ngoài ra, các tình huống cũng cần phù hợp với sở trường, đặc điểm của đối tượng HS, tạo ra sự quan tâm, hứng thú của HS thông qua việc thấy được ý nghĩa và lợi ích của giáo dục STEM/STEAM mang lại. </w:t>
      </w:r>
    </w:p>
    <w:p w14:paraId="4E48C65C" w14:textId="77777777" w:rsidR="008D0975" w:rsidRPr="002348D1" w:rsidRDefault="008D0975" w:rsidP="00045F0D">
      <w:pPr>
        <w:tabs>
          <w:tab w:val="left" w:pos="709"/>
        </w:tabs>
        <w:spacing w:before="120" w:after="120" w:line="264" w:lineRule="auto"/>
        <w:ind w:firstLine="720"/>
        <w:jc w:val="both"/>
        <w:rPr>
          <w:rFonts w:ascii="Times New Roman" w:eastAsia="Times New Roman" w:hAnsi="Times New Roman" w:cs="Times New Roman"/>
          <w:b/>
          <w:sz w:val="27"/>
          <w:szCs w:val="27"/>
        </w:rPr>
      </w:pPr>
      <w:r w:rsidRPr="002348D1">
        <w:rPr>
          <w:rFonts w:ascii="Times New Roman" w:eastAsia="Times New Roman" w:hAnsi="Times New Roman" w:cs="Times New Roman"/>
          <w:b/>
          <w:sz w:val="27"/>
          <w:szCs w:val="27"/>
        </w:rPr>
        <w:t>Phạm vi và mức độ của một chủ đề</w:t>
      </w:r>
    </w:p>
    <w:p w14:paraId="58EE9A53" w14:textId="77777777" w:rsidR="008D0975" w:rsidRPr="002348D1" w:rsidRDefault="008D0975"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chủ đề thuộc chương trình giảng dạy của các môn học trong chương trình GDPT.</w:t>
      </w:r>
    </w:p>
    <w:p w14:paraId="54A3595D"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sz w:val="27"/>
          <w:szCs w:val="27"/>
        </w:rPr>
        <w:t>- Các chủ đề: giáo dục STEM/STEAM, giáo dục hướng nghiệp cho HS trong trường trung học, các cơ sở Giáo dục thường xuyên.</w:t>
      </w:r>
    </w:p>
    <w:p w14:paraId="19A81E41"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 xml:space="preserve">Xác định vấn đề </w:t>
      </w:r>
    </w:p>
    <w:p w14:paraId="619D5271"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Dựa vào những nội dung kiến thức trong chương trình môn học và các hiện tượng, quá trình gắn với các kiến thức đó trong thực tiễn.</w:t>
      </w:r>
    </w:p>
    <w:p w14:paraId="6B70A70B"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Xuất phát từ việc đáp ứng một số nhu cầu thiết thực trong sinh hoạt hàng ngày, trong sản xuất, trong cuộc sống, trong học tập.</w:t>
      </w:r>
    </w:p>
    <w:p w14:paraId="5BC543B6"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Thông qua những câu chuyện về các phát minh, sáng chế của các nhà khoa học nổi tiếng dẫn đến nhu cầu mong muốn thử nghiệm, chứng minh thông qua các bài dạy STEM/STEAM.</w:t>
      </w:r>
    </w:p>
    <w:p w14:paraId="39C37A8E"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Tham khảo ý tưởng từ những bài học, hoạt động, dự án có sẵn trong các nguồn tài liệu trong nước và quốc tế (sách, báo, internet, ...). </w:t>
      </w:r>
    </w:p>
    <w:p w14:paraId="1B416078"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Trong quá trình dạy học các môn học thuộc lĩnh vực STEM/STEAM, cần thường xuyên đặt câu hỏi “những kiến thức đã học trong bài được ứng dụng ở đâu trong thực tiễn, có thể dùng nó để giải quyết những vấn đề gì”. Đặc biệt là những câu hỏi liên hệ, vận dụng vào bối cảnh thực tiễn địa phương, nhà trường. </w:t>
      </w:r>
    </w:p>
    <w:p w14:paraId="361EAEFD" w14:textId="77777777" w:rsidR="008D0975" w:rsidRPr="002348D1" w:rsidRDefault="008D0975" w:rsidP="00045F0D">
      <w:pPr>
        <w:tabs>
          <w:tab w:val="left" w:pos="96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chủ đề được thiết kế và triển khai trực tiếp hoặc trực tuyến.</w:t>
      </w:r>
    </w:p>
    <w:p w14:paraId="522C001E" w14:textId="77777777" w:rsidR="008D0975" w:rsidRPr="002348D1" w:rsidRDefault="008D0975" w:rsidP="00045F0D">
      <w:pPr>
        <w:tabs>
          <w:tab w:val="left" w:pos="96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Các chủ đề đã được thực hiện trong năm học 2024 - 2025 hoặc sẽ được triển khai trong năm học 2025 - 2026 (Đảm bảo chưa tham gia bất kỳ cuộc thi hay hội thi nào).</w:t>
      </w:r>
    </w:p>
    <w:p w14:paraId="7D0D616D" w14:textId="36499F8D" w:rsidR="008D0975" w:rsidRPr="002348D1" w:rsidRDefault="008D0975" w:rsidP="00045F0D">
      <w:pPr>
        <w:pStyle w:val="ListParagraph"/>
        <w:tabs>
          <w:tab w:val="left" w:pos="953"/>
        </w:tabs>
        <w:spacing w:before="120" w:after="120" w:line="264" w:lineRule="auto"/>
        <w:ind w:left="0" w:firstLine="720"/>
        <w:rPr>
          <w:b/>
          <w:bCs/>
          <w:sz w:val="27"/>
          <w:szCs w:val="27"/>
        </w:rPr>
      </w:pPr>
      <w:r w:rsidRPr="00045F0D">
        <w:rPr>
          <w:b/>
          <w:bCs/>
          <w:sz w:val="27"/>
          <w:szCs w:val="27"/>
          <w:lang w:val="vi-VN"/>
        </w:rPr>
        <w:t>1.</w:t>
      </w:r>
      <w:r w:rsidRPr="002348D1">
        <w:rPr>
          <w:b/>
          <w:bCs/>
          <w:sz w:val="27"/>
          <w:szCs w:val="27"/>
          <w:lang w:val="vi-VN"/>
        </w:rPr>
        <w:t>5</w:t>
      </w:r>
      <w:r w:rsidRPr="002348D1">
        <w:rPr>
          <w:b/>
          <w:bCs/>
          <w:sz w:val="27"/>
          <w:szCs w:val="27"/>
        </w:rPr>
        <w:t xml:space="preserve">. Tiêu chí </w:t>
      </w:r>
    </w:p>
    <w:p w14:paraId="055F8D56"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lang w:val="vi"/>
        </w:rPr>
        <w:t>Giáo viên</w:t>
      </w:r>
      <w:r w:rsidRPr="002348D1">
        <w:rPr>
          <w:rFonts w:ascii="Times New Roman" w:eastAsia="Times New Roman" w:hAnsi="Times New Roman" w:cs="Times New Roman"/>
          <w:sz w:val="27"/>
          <w:szCs w:val="27"/>
        </w:rPr>
        <w:t xml:space="preserve"> cần xác định các tiêu chí cụ thể cho bài dự thi sao cho: </w:t>
      </w:r>
    </w:p>
    <w:p w14:paraId="3DBDBDBC"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HS huy động kiến thức đã học (với bài dạy STEM/STEAM vận dụng) hoặc khám phá được kiến thức mới (đối với bài dạy STEM/STEAM kiến tạo) có thể đáp ứng các yêu cầu sản phẩm học tập GV đưa ra.  </w:t>
      </w:r>
    </w:p>
    <w:p w14:paraId="3324B68E"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HS vận dụng kiến thức và kinh nghiệm thực tiễn để đề xuất được các giải pháp có tính khoa học và khả thi; chế tạo sản phẩm; cải tiến, phát triển sản phẩm. </w:t>
      </w:r>
    </w:p>
    <w:p w14:paraId="227C3696" w14:textId="77777777" w:rsidR="008D0975" w:rsidRPr="002348D1" w:rsidRDefault="008D0975" w:rsidP="00045F0D">
      <w:pPr>
        <w:tabs>
          <w:tab w:val="left" w:pos="953"/>
        </w:tabs>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Thông qua việc thực hiện các hoạt động thiết kế trong bài dạy, HS có cơ hội phát triển các năng lực chung cốt lõi như tự chủ và tự học, giao tiếp và hợp tác, giải quyết vấn đề và sáng tạo. </w:t>
      </w:r>
    </w:p>
    <w:p w14:paraId="1246D988" w14:textId="77777777" w:rsidR="008D0975" w:rsidRPr="002348D1" w:rsidRDefault="008D0975" w:rsidP="008D0975">
      <w:pPr>
        <w:tabs>
          <w:tab w:val="left" w:pos="953"/>
        </w:tabs>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Tiến trình tổ chức hoạt động dạy học được thiết kế theo các phương pháp và kĩ thuật dạy học tích cực với các hoạt động học bao hàm các bước của quy trình thiết kế kỹ thuật. </w:t>
      </w:r>
    </w:p>
    <w:p w14:paraId="4314035C" w14:textId="77777777" w:rsidR="008D0975" w:rsidRPr="002348D1" w:rsidRDefault="008D0975" w:rsidP="008D0975">
      <w:pPr>
        <w:tabs>
          <w:tab w:val="left" w:pos="953"/>
        </w:tabs>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Mỗi hoạt động học được thiết kế rõ ràng về mục tiêu, nội dung, sản phẩm học tập mà HS phải hoàn thành và cách thức tổ chức hoạt động học tập. Các hoạt động học tập đó có thể được tổ chức cả ở trong và ngoài lớp học (ở trường, ở nhà và cộng đồng). </w:t>
      </w:r>
    </w:p>
    <w:p w14:paraId="71D1A8CD" w14:textId="1A3C7B9F" w:rsidR="008D0975" w:rsidRPr="002348D1" w:rsidRDefault="008D0975" w:rsidP="008D0975">
      <w:pPr>
        <w:spacing w:before="100" w:after="100" w:line="264" w:lineRule="auto"/>
        <w:ind w:firstLine="720"/>
        <w:jc w:val="both"/>
        <w:rPr>
          <w:rFonts w:ascii="Times New Roman" w:eastAsia="Times New Roman" w:hAnsi="Times New Roman" w:cs="Times New Roman"/>
          <w:b/>
          <w:bCs/>
          <w:sz w:val="27"/>
          <w:szCs w:val="27"/>
        </w:rPr>
      </w:pPr>
      <w:r w:rsidRPr="00045F0D">
        <w:rPr>
          <w:rFonts w:ascii="Times New Roman" w:eastAsia="Times New Roman" w:hAnsi="Times New Roman" w:cs="Times New Roman"/>
          <w:b/>
          <w:bCs/>
          <w:sz w:val="27"/>
          <w:szCs w:val="27"/>
        </w:rPr>
        <w:t>1.</w:t>
      </w:r>
      <w:r w:rsidRPr="002348D1">
        <w:rPr>
          <w:rFonts w:ascii="Times New Roman" w:eastAsia="Times New Roman" w:hAnsi="Times New Roman" w:cs="Times New Roman"/>
          <w:b/>
          <w:bCs/>
          <w:sz w:val="27"/>
          <w:szCs w:val="27"/>
        </w:rPr>
        <w:t xml:space="preserve">6. Cơ cấu </w:t>
      </w:r>
      <w:r w:rsidRPr="002348D1">
        <w:rPr>
          <w:rFonts w:ascii="Times New Roman" w:eastAsia="Times New Roman" w:hAnsi="Times New Roman" w:cs="Times New Roman"/>
          <w:b/>
          <w:sz w:val="27"/>
          <w:szCs w:val="27"/>
        </w:rPr>
        <w:t>giải</w:t>
      </w:r>
      <w:r w:rsidRPr="002348D1">
        <w:rPr>
          <w:rFonts w:ascii="Times New Roman" w:eastAsia="Times New Roman" w:hAnsi="Times New Roman" w:cs="Times New Roman"/>
          <w:b/>
          <w:bCs/>
          <w:sz w:val="27"/>
          <w:szCs w:val="27"/>
        </w:rPr>
        <w:t xml:space="preserve"> thưởng</w:t>
      </w:r>
    </w:p>
    <w:p w14:paraId="1345AC26" w14:textId="77777777" w:rsidR="008D0975" w:rsidRPr="002348D1" w:rsidRDefault="008D0975" w:rsidP="008D0975">
      <w:pPr>
        <w:spacing w:before="100" w:after="100" w:line="264" w:lineRule="auto"/>
        <w:ind w:firstLine="720"/>
        <w:jc w:val="both"/>
        <w:rPr>
          <w:rFonts w:ascii="Times New Roman" w:hAnsi="Times New Roman" w:cs="Times New Roman"/>
          <w:sz w:val="27"/>
          <w:szCs w:val="27"/>
        </w:rPr>
      </w:pPr>
      <w:r w:rsidRPr="002348D1">
        <w:rPr>
          <w:rFonts w:ascii="Times New Roman" w:eastAsia="Times New Roman" w:hAnsi="Times New Roman" w:cs="Times New Roman"/>
          <w:sz w:val="27"/>
          <w:szCs w:val="27"/>
        </w:rPr>
        <w:t>Tỉ lệ sản phẩm dự thi đạt giải không vượt quá 60% số lượng sản phẩm đăng ký dự thi (trong đó số</w:t>
      </w:r>
      <w:r w:rsidRPr="002348D1">
        <w:rPr>
          <w:rFonts w:ascii="Times New Roman" w:hAnsi="Times New Roman" w:cs="Times New Roman"/>
          <w:sz w:val="27"/>
          <w:szCs w:val="27"/>
        </w:rPr>
        <w:t xml:space="preserve"> giải Nhất không vượt quá 10% tổng số giải, số giải Nhì không vượt quá 20% tổng số giải, số giải Ba không vượt quá 30% tổng số giải).</w:t>
      </w:r>
    </w:p>
    <w:p w14:paraId="72E9E207" w14:textId="3365453C" w:rsidR="008D0975" w:rsidRPr="002348D1" w:rsidRDefault="008D0975" w:rsidP="008D0975">
      <w:pPr>
        <w:pStyle w:val="ListParagraph"/>
        <w:spacing w:before="100" w:after="100" w:line="264" w:lineRule="auto"/>
        <w:ind w:left="720" w:firstLine="0"/>
        <w:rPr>
          <w:b/>
          <w:bCs/>
          <w:sz w:val="27"/>
          <w:szCs w:val="27"/>
        </w:rPr>
      </w:pPr>
      <w:r w:rsidRPr="002348D1">
        <w:rPr>
          <w:b/>
          <w:bCs/>
          <w:sz w:val="27"/>
          <w:szCs w:val="27"/>
          <w:lang w:val="vi-VN"/>
        </w:rPr>
        <w:t>1.7. H</w:t>
      </w:r>
      <w:r w:rsidRPr="002348D1">
        <w:rPr>
          <w:b/>
          <w:bCs/>
          <w:sz w:val="27"/>
          <w:szCs w:val="27"/>
        </w:rPr>
        <w:t>ồ sơ đăng ký dự thi</w:t>
      </w:r>
    </w:p>
    <w:p w14:paraId="1191178A" w14:textId="53C6CC1C" w:rsidR="008D0975" w:rsidRPr="002348D1"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i/>
          <w:iCs/>
          <w:sz w:val="27"/>
          <w:szCs w:val="27"/>
          <w:lang w:val="vi"/>
        </w:rPr>
      </w:pPr>
      <w:r w:rsidRPr="00045F0D">
        <w:rPr>
          <w:rFonts w:ascii="Times New Roman" w:eastAsia="Times New Roman" w:hAnsi="Times New Roman" w:cs="Times New Roman"/>
          <w:i/>
          <w:iCs/>
          <w:sz w:val="27"/>
          <w:szCs w:val="27"/>
          <w:lang w:val="vi"/>
        </w:rPr>
        <w:t>1.</w:t>
      </w:r>
      <w:r w:rsidRPr="002348D1">
        <w:rPr>
          <w:rFonts w:ascii="Times New Roman" w:eastAsia="Times New Roman" w:hAnsi="Times New Roman" w:cs="Times New Roman"/>
          <w:i/>
          <w:iCs/>
          <w:sz w:val="27"/>
          <w:szCs w:val="27"/>
          <w:lang w:val="vi"/>
        </w:rPr>
        <w:t xml:space="preserve">7.1. Hồ sơ đơn vị dự thi </w:t>
      </w:r>
    </w:p>
    <w:p w14:paraId="0640B951" w14:textId="77777777" w:rsidR="008D0975" w:rsidRPr="002348D1"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Mỗi trường THCS, trường THPT, trường phổ thông có nhiều cấp học (có cấp THCS, THPT), các cơ sở Giáo dục thường xuyên là một đơn vị dự thi.</w:t>
      </w:r>
    </w:p>
    <w:p w14:paraId="7C120408" w14:textId="77777777" w:rsidR="008D0975" w:rsidRPr="00045F0D"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bCs/>
          <w:sz w:val="27"/>
          <w:szCs w:val="27"/>
        </w:rPr>
      </w:pPr>
      <w:r w:rsidRPr="00045F0D">
        <w:rPr>
          <w:rFonts w:ascii="Times New Roman" w:eastAsia="Times New Roman" w:hAnsi="Times New Roman" w:cs="Times New Roman"/>
          <w:bCs/>
          <w:sz w:val="27"/>
          <w:szCs w:val="27"/>
        </w:rPr>
        <w:t xml:space="preserve">Mỗi đơn vị dự thi đăng ký không quá 05 sản phẩm. </w:t>
      </w:r>
    </w:p>
    <w:p w14:paraId="5A319C2B" w14:textId="77777777" w:rsidR="008D0975" w:rsidRPr="002348D1" w:rsidRDefault="008D0975" w:rsidP="008D0975">
      <w:pPr>
        <w:pStyle w:val="ListParagraph"/>
        <w:pBdr>
          <w:top w:val="nil"/>
          <w:left w:val="nil"/>
          <w:bottom w:val="nil"/>
          <w:right w:val="nil"/>
          <w:between w:val="nil"/>
        </w:pBdr>
        <w:spacing w:before="100" w:after="100" w:line="264" w:lineRule="auto"/>
        <w:ind w:left="0" w:firstLine="720"/>
        <w:rPr>
          <w:sz w:val="27"/>
          <w:szCs w:val="27"/>
          <w:lang w:val="vi-VN"/>
        </w:rPr>
      </w:pPr>
      <w:r w:rsidRPr="002348D1">
        <w:rPr>
          <w:sz w:val="27"/>
          <w:szCs w:val="27"/>
        </w:rPr>
        <w:t xml:space="preserve">Mỗi đơn vị dự thi </w:t>
      </w:r>
      <w:r w:rsidRPr="002348D1">
        <w:rPr>
          <w:sz w:val="27"/>
          <w:szCs w:val="27"/>
          <w:lang w:val="vi-VN"/>
        </w:rPr>
        <w:t>lập</w:t>
      </w:r>
      <w:r w:rsidRPr="002348D1">
        <w:rPr>
          <w:sz w:val="27"/>
          <w:szCs w:val="27"/>
        </w:rPr>
        <w:t xml:space="preserve"> danh sách các </w:t>
      </w:r>
      <w:r w:rsidRPr="002348D1">
        <w:rPr>
          <w:sz w:val="27"/>
          <w:szCs w:val="27"/>
          <w:lang w:val="vi-VN"/>
        </w:rPr>
        <w:t>sản phẩm</w:t>
      </w:r>
      <w:r w:rsidRPr="002348D1">
        <w:rPr>
          <w:sz w:val="27"/>
          <w:szCs w:val="27"/>
        </w:rPr>
        <w:t xml:space="preserve"> dự thi của đơn vị</w:t>
      </w:r>
      <w:r w:rsidRPr="002348D1">
        <w:rPr>
          <w:sz w:val="27"/>
          <w:szCs w:val="27"/>
          <w:lang w:val="vi-VN"/>
        </w:rPr>
        <w:t xml:space="preserve"> gửi về Ban tổ chức hội thi. </w:t>
      </w:r>
    </w:p>
    <w:p w14:paraId="3C4101CD" w14:textId="77777777" w:rsidR="008D0975" w:rsidRPr="002348D1" w:rsidRDefault="008D0975" w:rsidP="008D0975">
      <w:pPr>
        <w:pStyle w:val="ListParagraph"/>
        <w:pBdr>
          <w:top w:val="nil"/>
          <w:left w:val="nil"/>
          <w:bottom w:val="nil"/>
          <w:right w:val="nil"/>
          <w:between w:val="nil"/>
        </w:pBdr>
        <w:spacing w:before="100" w:after="100" w:line="264" w:lineRule="auto"/>
        <w:ind w:left="0" w:firstLine="720"/>
        <w:rPr>
          <w:sz w:val="27"/>
          <w:szCs w:val="27"/>
          <w:lang w:val="vi-VN"/>
        </w:rPr>
      </w:pPr>
      <w:r w:rsidRPr="002348D1">
        <w:rPr>
          <w:sz w:val="27"/>
          <w:szCs w:val="27"/>
          <w:lang w:val="vi-VN"/>
        </w:rPr>
        <w:t>Thủ trưởng đơn vị</w:t>
      </w:r>
      <w:r w:rsidRPr="002348D1">
        <w:rPr>
          <w:sz w:val="27"/>
          <w:szCs w:val="27"/>
        </w:rPr>
        <w:t xml:space="preserve"> </w:t>
      </w:r>
      <w:r w:rsidRPr="002348D1">
        <w:rPr>
          <w:sz w:val="27"/>
          <w:szCs w:val="27"/>
          <w:lang w:val="vi-VN"/>
        </w:rPr>
        <w:t xml:space="preserve">lập </w:t>
      </w:r>
      <w:r w:rsidRPr="002348D1">
        <w:rPr>
          <w:sz w:val="27"/>
          <w:szCs w:val="27"/>
        </w:rPr>
        <w:t xml:space="preserve">danh sách các </w:t>
      </w:r>
      <w:r w:rsidRPr="002348D1">
        <w:rPr>
          <w:sz w:val="27"/>
          <w:szCs w:val="27"/>
          <w:lang w:val="vi-VN"/>
        </w:rPr>
        <w:t>sản phẩm</w:t>
      </w:r>
      <w:r w:rsidRPr="002348D1">
        <w:rPr>
          <w:sz w:val="27"/>
          <w:szCs w:val="27"/>
        </w:rPr>
        <w:t xml:space="preserve"> dự thi của đơn vị</w:t>
      </w:r>
      <w:r w:rsidRPr="002348D1">
        <w:rPr>
          <w:sz w:val="27"/>
          <w:szCs w:val="27"/>
          <w:lang w:val="vi-VN"/>
        </w:rPr>
        <w:t xml:space="preserve"> và chịu trách nhiệm các sản phẩm dự thi đảm bảo đúng qui định.</w:t>
      </w:r>
    </w:p>
    <w:p w14:paraId="24EEE9B2" w14:textId="3B7BC170" w:rsidR="008D0975" w:rsidRPr="002348D1"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i/>
          <w:iCs/>
          <w:sz w:val="27"/>
          <w:szCs w:val="27"/>
        </w:rPr>
      </w:pPr>
      <w:r w:rsidRPr="00045F0D">
        <w:rPr>
          <w:rFonts w:ascii="Times New Roman" w:eastAsia="Times New Roman" w:hAnsi="Times New Roman" w:cs="Times New Roman"/>
          <w:i/>
          <w:iCs/>
          <w:sz w:val="27"/>
          <w:szCs w:val="27"/>
        </w:rPr>
        <w:t>1.</w:t>
      </w:r>
      <w:r w:rsidRPr="002348D1">
        <w:rPr>
          <w:rFonts w:ascii="Times New Roman" w:eastAsia="Times New Roman" w:hAnsi="Times New Roman" w:cs="Times New Roman"/>
          <w:i/>
          <w:iCs/>
          <w:sz w:val="27"/>
          <w:szCs w:val="27"/>
        </w:rPr>
        <w:t>7.2. Hồ sơ giáo viên dự thi</w:t>
      </w:r>
    </w:p>
    <w:p w14:paraId="7C880B6E" w14:textId="77777777" w:rsidR="008D0975" w:rsidRPr="002348D1"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Mỗi hồ sơ dự thi gồm: </w:t>
      </w:r>
    </w:p>
    <w:p w14:paraId="0A2B7CE4" w14:textId="77777777" w:rsidR="008D0975" w:rsidRPr="002348D1" w:rsidRDefault="008D0975" w:rsidP="008D0975">
      <w:pPr>
        <w:pStyle w:val="ListParagraph"/>
        <w:pBdr>
          <w:top w:val="nil"/>
          <w:left w:val="nil"/>
          <w:bottom w:val="nil"/>
          <w:right w:val="nil"/>
          <w:between w:val="nil"/>
        </w:pBdr>
        <w:spacing w:before="100" w:after="100" w:line="264" w:lineRule="auto"/>
        <w:ind w:left="0" w:firstLine="720"/>
        <w:rPr>
          <w:sz w:val="27"/>
          <w:szCs w:val="27"/>
        </w:rPr>
      </w:pPr>
      <w:r w:rsidRPr="002348D1">
        <w:rPr>
          <w:sz w:val="27"/>
          <w:szCs w:val="27"/>
          <w:lang w:val="vi-VN"/>
        </w:rPr>
        <w:t xml:space="preserve">- Chủ đề dạy học hoặc </w:t>
      </w:r>
      <w:r w:rsidRPr="002348D1">
        <w:rPr>
          <w:sz w:val="27"/>
          <w:szCs w:val="27"/>
        </w:rPr>
        <w:t>kế hoạch bài dạy (định dạng t</w:t>
      </w:r>
      <w:r w:rsidRPr="002348D1">
        <w:rPr>
          <w:sz w:val="27"/>
          <w:szCs w:val="27"/>
          <w:lang w:val="vi-VN"/>
        </w:rPr>
        <w:t>ập tin</w:t>
      </w:r>
      <w:r w:rsidRPr="002348D1">
        <w:rPr>
          <w:sz w:val="27"/>
          <w:szCs w:val="27"/>
        </w:rPr>
        <w:t xml:space="preserve"> MS World hoặc t</w:t>
      </w:r>
      <w:r w:rsidRPr="002348D1">
        <w:rPr>
          <w:sz w:val="27"/>
          <w:szCs w:val="27"/>
          <w:lang w:val="vi-VN"/>
        </w:rPr>
        <w:t>ập tin</w:t>
      </w:r>
      <w:r w:rsidRPr="002348D1">
        <w:rPr>
          <w:sz w:val="27"/>
          <w:szCs w:val="27"/>
        </w:rPr>
        <w:t xml:space="preserve"> MS Powerpoint)</w:t>
      </w:r>
      <w:r w:rsidRPr="002348D1">
        <w:rPr>
          <w:sz w:val="27"/>
          <w:szCs w:val="27"/>
          <w:lang w:val="vi-VN"/>
        </w:rPr>
        <w:t xml:space="preserve"> đặt tên file với cú pháp: môn thi_họ và tên_cấp học_STEM.25.26 (VD: Congnghe_Trần Văn A_THCS_STEM.25.26)</w:t>
      </w:r>
      <w:r w:rsidRPr="002348D1">
        <w:rPr>
          <w:sz w:val="27"/>
          <w:szCs w:val="27"/>
        </w:rPr>
        <w:t xml:space="preserve">; </w:t>
      </w:r>
    </w:p>
    <w:p w14:paraId="4162E91B" w14:textId="77777777" w:rsidR="008D0975" w:rsidRPr="002348D1" w:rsidRDefault="008D0975" w:rsidP="008D0975">
      <w:pPr>
        <w:pStyle w:val="ListParagraph"/>
        <w:pBdr>
          <w:top w:val="nil"/>
          <w:left w:val="nil"/>
          <w:bottom w:val="nil"/>
          <w:right w:val="nil"/>
          <w:between w:val="nil"/>
        </w:pBdr>
        <w:spacing w:before="100" w:after="100" w:line="264" w:lineRule="auto"/>
        <w:ind w:left="0" w:firstLine="720"/>
        <w:rPr>
          <w:sz w:val="27"/>
          <w:szCs w:val="27"/>
        </w:rPr>
      </w:pPr>
      <w:r w:rsidRPr="002348D1">
        <w:rPr>
          <w:sz w:val="27"/>
          <w:szCs w:val="27"/>
        </w:rPr>
        <w:t xml:space="preserve">- </w:t>
      </w:r>
      <w:r w:rsidRPr="002348D1">
        <w:rPr>
          <w:sz w:val="27"/>
          <w:szCs w:val="27"/>
          <w:lang w:val="vi-VN"/>
        </w:rPr>
        <w:t xml:space="preserve">Tập tin </w:t>
      </w:r>
      <w:r w:rsidRPr="002348D1">
        <w:rPr>
          <w:sz w:val="27"/>
          <w:szCs w:val="27"/>
        </w:rPr>
        <w:t>tài liệu, dữ liệu phục vụ dạy học hoặc phiếu học tập hoặc các tư liệu hình ảnh, (định dạng t</w:t>
      </w:r>
      <w:r w:rsidRPr="002348D1">
        <w:rPr>
          <w:sz w:val="27"/>
          <w:szCs w:val="27"/>
          <w:lang w:val="vi-VN"/>
        </w:rPr>
        <w:t>ập tin</w:t>
      </w:r>
      <w:r w:rsidRPr="002348D1">
        <w:rPr>
          <w:sz w:val="27"/>
          <w:szCs w:val="27"/>
        </w:rPr>
        <w:t xml:space="preserve"> MS World hoặc t</w:t>
      </w:r>
      <w:r w:rsidRPr="002348D1">
        <w:rPr>
          <w:sz w:val="27"/>
          <w:szCs w:val="27"/>
          <w:lang w:val="vi-VN"/>
        </w:rPr>
        <w:t>ập tin</w:t>
      </w:r>
      <w:r w:rsidRPr="002348D1">
        <w:rPr>
          <w:sz w:val="27"/>
          <w:szCs w:val="27"/>
        </w:rPr>
        <w:t xml:space="preserve"> MS Powerpoint hoặc t</w:t>
      </w:r>
      <w:r w:rsidRPr="002348D1">
        <w:rPr>
          <w:sz w:val="27"/>
          <w:szCs w:val="27"/>
          <w:lang w:val="vi-VN"/>
        </w:rPr>
        <w:t>ập tin</w:t>
      </w:r>
      <w:r w:rsidRPr="002348D1">
        <w:rPr>
          <w:sz w:val="27"/>
          <w:szCs w:val="27"/>
        </w:rPr>
        <w:t xml:space="preserve"> ảnh với tổng dung lượng không quá 10MB).</w:t>
      </w:r>
    </w:p>
    <w:p w14:paraId="0A958615" w14:textId="77777777" w:rsidR="008D0975" w:rsidRPr="002348D1" w:rsidRDefault="008D0975" w:rsidP="008D0975">
      <w:pPr>
        <w:tabs>
          <w:tab w:val="left" w:pos="958"/>
        </w:tabs>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Mỗi GV tham gia tối đa 01 hồ sơ dự thi, mỗi hồ sơ dự thi do 01 cá nhân đăng ký dự thi. Giáo viên cần cung cấp thông tin giới thiệu về GV và đơn vị trong phần tổng quan (cung cấp đầy đủ: họ tên, năm sinh, giới tính, bộ môn đăng ký dự thi, thâm niên công tác, tên đơn vị, số điện thoại liên lạc cá nhân).</w:t>
      </w:r>
    </w:p>
    <w:p w14:paraId="25457BDE" w14:textId="6B9B4F95" w:rsidR="008D0975" w:rsidRPr="002348D1" w:rsidRDefault="008D0975" w:rsidP="008D0975">
      <w:pPr>
        <w:widowControl w:val="0"/>
        <w:pBdr>
          <w:top w:val="nil"/>
          <w:left w:val="nil"/>
          <w:bottom w:val="nil"/>
          <w:right w:val="nil"/>
          <w:between w:val="nil"/>
        </w:pBdr>
        <w:spacing w:before="100" w:after="100" w:line="264" w:lineRule="auto"/>
        <w:ind w:firstLine="720"/>
        <w:jc w:val="both"/>
        <w:rPr>
          <w:rFonts w:ascii="Times New Roman" w:eastAsia="Times New Roman" w:hAnsi="Times New Roman" w:cs="Times New Roman"/>
          <w:i/>
          <w:iCs/>
          <w:sz w:val="27"/>
          <w:szCs w:val="27"/>
        </w:rPr>
      </w:pPr>
      <w:r w:rsidRPr="00045F0D">
        <w:rPr>
          <w:rFonts w:ascii="Times New Roman" w:eastAsia="Times New Roman" w:hAnsi="Times New Roman" w:cs="Times New Roman"/>
          <w:i/>
          <w:iCs/>
          <w:sz w:val="27"/>
          <w:szCs w:val="27"/>
        </w:rPr>
        <w:t>1.</w:t>
      </w:r>
      <w:r w:rsidRPr="002348D1">
        <w:rPr>
          <w:rFonts w:ascii="Times New Roman" w:eastAsia="Times New Roman" w:hAnsi="Times New Roman" w:cs="Times New Roman"/>
          <w:i/>
          <w:iCs/>
          <w:sz w:val="27"/>
          <w:szCs w:val="27"/>
        </w:rPr>
        <w:t>7.3. Đăng kí dự thi</w:t>
      </w:r>
    </w:p>
    <w:p w14:paraId="75ADBBE0" w14:textId="34FD98C2" w:rsidR="008D0975" w:rsidRPr="002348D1" w:rsidRDefault="008D0975" w:rsidP="008D0975">
      <w:pPr>
        <w:tabs>
          <w:tab w:val="left" w:pos="958"/>
        </w:tabs>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Thời gian nộp hồ sơ dự thi: từ ngày </w:t>
      </w:r>
      <w:r w:rsidR="00A5598B" w:rsidRPr="00A5598B">
        <w:rPr>
          <w:rFonts w:ascii="Times New Roman" w:eastAsia="Times New Roman" w:hAnsi="Times New Roman" w:cs="Times New Roman"/>
          <w:sz w:val="27"/>
          <w:szCs w:val="27"/>
        </w:rPr>
        <w:t>03</w:t>
      </w:r>
      <w:r w:rsidRPr="002348D1">
        <w:rPr>
          <w:rFonts w:ascii="Times New Roman" w:eastAsia="Times New Roman" w:hAnsi="Times New Roman" w:cs="Times New Roman"/>
          <w:sz w:val="27"/>
          <w:szCs w:val="27"/>
        </w:rPr>
        <w:t>/1</w:t>
      </w:r>
      <w:r w:rsidR="00A5598B" w:rsidRPr="00A5598B">
        <w:rPr>
          <w:rFonts w:ascii="Times New Roman" w:eastAsia="Times New Roman" w:hAnsi="Times New Roman" w:cs="Times New Roman"/>
          <w:sz w:val="27"/>
          <w:szCs w:val="27"/>
        </w:rPr>
        <w:t>1</w:t>
      </w:r>
      <w:r w:rsidRPr="002348D1">
        <w:rPr>
          <w:rFonts w:ascii="Times New Roman" w:eastAsia="Times New Roman" w:hAnsi="Times New Roman" w:cs="Times New Roman"/>
          <w:sz w:val="27"/>
          <w:szCs w:val="27"/>
        </w:rPr>
        <w:t>/2025 đến 17 giờ 00 phút ngày 1</w:t>
      </w:r>
      <w:r w:rsidR="00A5598B" w:rsidRPr="00A5598B">
        <w:rPr>
          <w:rFonts w:ascii="Times New Roman" w:eastAsia="Times New Roman" w:hAnsi="Times New Roman" w:cs="Times New Roman"/>
          <w:sz w:val="27"/>
          <w:szCs w:val="27"/>
        </w:rPr>
        <w:t>6</w:t>
      </w:r>
      <w:r w:rsidRPr="002348D1">
        <w:rPr>
          <w:rFonts w:ascii="Times New Roman" w:eastAsia="Times New Roman" w:hAnsi="Times New Roman" w:cs="Times New Roman"/>
          <w:sz w:val="27"/>
          <w:szCs w:val="27"/>
        </w:rPr>
        <w:t>/11/2025 (Ban tổ chức chỉ nhận hồ sơ nộp online).</w:t>
      </w:r>
    </w:p>
    <w:p w14:paraId="250D847A" w14:textId="77777777" w:rsidR="008D0975" w:rsidRPr="002348D1" w:rsidRDefault="008D0975" w:rsidP="008D0975">
      <w:pPr>
        <w:spacing w:before="100" w:after="100" w:line="264" w:lineRule="auto"/>
        <w:ind w:firstLine="720"/>
        <w:rPr>
          <w:rFonts w:ascii="Times New Roman" w:hAnsi="Times New Roman" w:cs="Times New Roman"/>
          <w:sz w:val="27"/>
          <w:szCs w:val="27"/>
        </w:rPr>
      </w:pPr>
      <w:r w:rsidRPr="002348D1">
        <w:rPr>
          <w:rFonts w:ascii="Times New Roman" w:eastAsia="Times New Roman" w:hAnsi="Times New Roman" w:cs="Times New Roman"/>
          <w:sz w:val="27"/>
          <w:szCs w:val="27"/>
        </w:rPr>
        <w:t xml:space="preserve">- Hồ sơ chung của đơn vị: Theo </w:t>
      </w:r>
      <w:r w:rsidRPr="002348D1">
        <w:rPr>
          <w:rFonts w:ascii="Times New Roman" w:hAnsi="Times New Roman" w:cs="Times New Roman"/>
          <w:sz w:val="27"/>
          <w:szCs w:val="27"/>
        </w:rPr>
        <w:t>thông báo và hướng dẫn sau.</w:t>
      </w:r>
    </w:p>
    <w:p w14:paraId="26BA583C" w14:textId="6003E824" w:rsidR="00BA3424" w:rsidRPr="00045F0D" w:rsidRDefault="008D0975" w:rsidP="008D0975">
      <w:pPr>
        <w:pBdr>
          <w:top w:val="nil"/>
          <w:left w:val="nil"/>
          <w:bottom w:val="nil"/>
          <w:right w:val="nil"/>
          <w:between w:val="nil"/>
        </w:pBdr>
        <w:spacing w:before="100" w:after="10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 Hồ sơ dự thi của GV: Theo </w:t>
      </w:r>
      <w:r w:rsidRPr="002348D1">
        <w:rPr>
          <w:rFonts w:ascii="Times New Roman" w:hAnsi="Times New Roman" w:cs="Times New Roman"/>
          <w:sz w:val="27"/>
          <w:szCs w:val="27"/>
        </w:rPr>
        <w:t>thông báo và hướng dẫn sau.</w:t>
      </w:r>
    </w:p>
    <w:p w14:paraId="27E37DE6" w14:textId="4E7C361D" w:rsidR="000A1FB2" w:rsidRPr="002348D1" w:rsidRDefault="005D5C63" w:rsidP="008D0975">
      <w:pPr>
        <w:pStyle w:val="Heading1"/>
        <w:tabs>
          <w:tab w:val="left" w:pos="709"/>
        </w:tabs>
        <w:spacing w:before="80" w:after="80" w:line="264" w:lineRule="auto"/>
        <w:ind w:left="0" w:firstLine="720"/>
        <w:rPr>
          <w:sz w:val="27"/>
          <w:szCs w:val="27"/>
          <w:lang w:val="vi-VN"/>
        </w:rPr>
      </w:pPr>
      <w:r w:rsidRPr="002348D1">
        <w:rPr>
          <w:sz w:val="27"/>
          <w:szCs w:val="27"/>
          <w:lang w:val="vi-VN"/>
        </w:rPr>
        <w:t>2</w:t>
      </w:r>
      <w:r w:rsidR="000A1FB2" w:rsidRPr="002348D1">
        <w:rPr>
          <w:sz w:val="27"/>
          <w:szCs w:val="27"/>
          <w:lang w:val="vi-VN"/>
        </w:rPr>
        <w:t xml:space="preserve">. </w:t>
      </w:r>
      <w:r w:rsidR="008D0975" w:rsidRPr="00045F0D">
        <w:rPr>
          <w:sz w:val="27"/>
          <w:szCs w:val="27"/>
          <w:lang w:val="vi-VN"/>
        </w:rPr>
        <w:t xml:space="preserve">Thiết kế </w:t>
      </w:r>
      <w:r w:rsidR="008D0975" w:rsidRPr="002348D1">
        <w:rPr>
          <w:sz w:val="27"/>
          <w:szCs w:val="27"/>
          <w:lang w:val="vi-VN"/>
        </w:rPr>
        <w:t xml:space="preserve">chủ đề dạy học số </w:t>
      </w:r>
      <w:r w:rsidR="00E31AB8" w:rsidRPr="002348D1">
        <w:rPr>
          <w:sz w:val="27"/>
          <w:szCs w:val="27"/>
          <w:lang w:val="vi-VN"/>
        </w:rPr>
        <w:t>E-L</w:t>
      </w:r>
      <w:r w:rsidR="008D0975" w:rsidRPr="002348D1">
        <w:rPr>
          <w:sz w:val="27"/>
          <w:szCs w:val="27"/>
          <w:lang w:val="vi-VN"/>
        </w:rPr>
        <w:t>earning</w:t>
      </w:r>
      <w:r w:rsidR="00E31AB8" w:rsidRPr="002348D1">
        <w:rPr>
          <w:sz w:val="27"/>
          <w:szCs w:val="27"/>
          <w:lang w:val="vi-VN"/>
        </w:rPr>
        <w:t xml:space="preserve"> </w:t>
      </w:r>
    </w:p>
    <w:p w14:paraId="6A915D52" w14:textId="1D164E6F" w:rsidR="00E31AB8" w:rsidRPr="002348D1" w:rsidRDefault="008D0975" w:rsidP="008D0975">
      <w:pPr>
        <w:spacing w:before="80" w:after="80" w:line="264" w:lineRule="auto"/>
        <w:ind w:firstLine="720"/>
        <w:jc w:val="both"/>
        <w:rPr>
          <w:rFonts w:ascii="Times New Roman" w:eastAsia="Times New Roman" w:hAnsi="Times New Roman" w:cs="Times New Roman"/>
          <w:b/>
          <w:kern w:val="2"/>
          <w:sz w:val="27"/>
          <w:szCs w:val="27"/>
          <w14:ligatures w14:val="standardContextual"/>
        </w:rPr>
      </w:pPr>
      <w:r w:rsidRPr="00045F0D">
        <w:rPr>
          <w:rFonts w:ascii="Times New Roman" w:eastAsia="Times New Roman" w:hAnsi="Times New Roman" w:cs="Times New Roman"/>
          <w:b/>
          <w:kern w:val="2"/>
          <w:sz w:val="27"/>
          <w:szCs w:val="27"/>
          <w14:ligatures w14:val="standardContextual"/>
        </w:rPr>
        <w:t>2.</w:t>
      </w:r>
      <w:r w:rsidR="00E31AB8" w:rsidRPr="002348D1">
        <w:rPr>
          <w:rFonts w:ascii="Times New Roman" w:eastAsia="Times New Roman" w:hAnsi="Times New Roman" w:cs="Times New Roman"/>
          <w:b/>
          <w:kern w:val="2"/>
          <w:sz w:val="27"/>
          <w:szCs w:val="27"/>
          <w14:ligatures w14:val="standardContextual"/>
        </w:rPr>
        <w:t>1. Đối tượng dự thi</w:t>
      </w:r>
    </w:p>
    <w:p w14:paraId="65B5FE16"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Đối tượng dự thi là giáo viên đang giảng dạy tại các cơ sở giáo dục thường xuyên bao gồm: trung tâm GDTX, trung tâm Giáo dục nghề nghiệp - Giáo dục thường xuyên (GDNN-GDTX), trường có giảng dạy chương trình GDTX, trung tâm ngoại ngữ, tin học.</w:t>
      </w:r>
    </w:p>
    <w:p w14:paraId="11E17008"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Giáo viên có thể tham gia dự thi theo hình thức cá nhân hoặc theo nhóm, nhóm dự thi không quá ba giáo viên và phải đang giảng dạy cùng một đơn vị.</w:t>
      </w:r>
    </w:p>
    <w:p w14:paraId="109394D0"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Giáo viên/nhóm giáo viên có thể dự thi nhiều sản phẩm, mỗi sản phẩm là một bài thi được chấm độc lập với nhau.</w:t>
      </w:r>
    </w:p>
    <w:p w14:paraId="08C0A1FE" w14:textId="5319E026" w:rsidR="00E31AB8" w:rsidRPr="002348D1" w:rsidRDefault="008D0975" w:rsidP="008D0975">
      <w:pPr>
        <w:spacing w:before="80" w:after="80" w:line="264" w:lineRule="auto"/>
        <w:ind w:firstLine="720"/>
        <w:jc w:val="both"/>
        <w:rPr>
          <w:rFonts w:ascii="Times New Roman" w:eastAsia="Times New Roman" w:hAnsi="Times New Roman" w:cs="Times New Roman"/>
          <w:b/>
          <w:kern w:val="2"/>
          <w:sz w:val="27"/>
          <w:szCs w:val="27"/>
          <w14:ligatures w14:val="standardContextual"/>
        </w:rPr>
      </w:pPr>
      <w:r w:rsidRPr="00045F0D">
        <w:rPr>
          <w:rFonts w:ascii="Times New Roman" w:eastAsia="Times New Roman" w:hAnsi="Times New Roman" w:cs="Times New Roman"/>
          <w:b/>
          <w:kern w:val="2"/>
          <w:sz w:val="27"/>
          <w:szCs w:val="27"/>
          <w14:ligatures w14:val="standardContextual"/>
        </w:rPr>
        <w:t>2.</w:t>
      </w:r>
      <w:r w:rsidR="00E31AB8" w:rsidRPr="002348D1">
        <w:rPr>
          <w:rFonts w:ascii="Times New Roman" w:eastAsia="Times New Roman" w:hAnsi="Times New Roman" w:cs="Times New Roman"/>
          <w:b/>
          <w:kern w:val="2"/>
          <w:sz w:val="27"/>
          <w:szCs w:val="27"/>
          <w14:ligatures w14:val="standardContextual"/>
        </w:rPr>
        <w:t>2. Sản phẩm dự thi</w:t>
      </w:r>
    </w:p>
    <w:p w14:paraId="61134A1D" w14:textId="2AD8EEC1" w:rsidR="00E31AB8" w:rsidRPr="002348D1" w:rsidRDefault="008D0975" w:rsidP="008D0975">
      <w:pPr>
        <w:spacing w:before="80" w:after="80" w:line="264" w:lineRule="auto"/>
        <w:ind w:firstLine="720"/>
        <w:jc w:val="both"/>
        <w:rPr>
          <w:rFonts w:ascii="Times New Roman" w:eastAsia="Times New Roman" w:hAnsi="Times New Roman" w:cs="Times New Roman"/>
          <w:i/>
          <w:iCs/>
          <w:kern w:val="2"/>
          <w:sz w:val="27"/>
          <w:szCs w:val="27"/>
          <w14:ligatures w14:val="standardContextual"/>
        </w:rPr>
      </w:pPr>
      <w:r w:rsidRPr="00045F0D">
        <w:rPr>
          <w:rFonts w:ascii="Times New Roman" w:eastAsia="Times New Roman" w:hAnsi="Times New Roman" w:cs="Times New Roman"/>
          <w:i/>
          <w:iCs/>
          <w:kern w:val="2"/>
          <w:sz w:val="27"/>
          <w:szCs w:val="27"/>
          <w14:ligatures w14:val="standardContextual"/>
        </w:rPr>
        <w:t>2.</w:t>
      </w:r>
      <w:r w:rsidR="00E31AB8" w:rsidRPr="002348D1">
        <w:rPr>
          <w:rFonts w:ascii="Times New Roman" w:eastAsia="Times New Roman" w:hAnsi="Times New Roman" w:cs="Times New Roman"/>
          <w:i/>
          <w:iCs/>
          <w:kern w:val="2"/>
          <w:sz w:val="27"/>
          <w:szCs w:val="27"/>
          <w14:ligatures w14:val="standardContextual"/>
        </w:rPr>
        <w:t>2.1. Sản phẩm bài giảng điện tử dự thi</w:t>
      </w:r>
    </w:p>
    <w:p w14:paraId="3C0F2742"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Bài giảng E-Learning (là sản phẩm được tạo ra từ các phần mềm thiết kế bài giảng E-Learning) hoặc video bài giảng (là bài giảng được giáo viên thiết kế và ghi hình dưới dạng video).</w:t>
      </w:r>
    </w:p>
    <w:p w14:paraId="2C61D7F5"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Mỗi sản phẩm kèm theo Kế hoạch bài dạy (giáo án).</w:t>
      </w:r>
    </w:p>
    <w:p w14:paraId="40A6A8B2" w14:textId="0757B757" w:rsidR="00E31AB8" w:rsidRPr="002348D1" w:rsidRDefault="008D0975" w:rsidP="008D0975">
      <w:pPr>
        <w:spacing w:before="80" w:after="80" w:line="264" w:lineRule="auto"/>
        <w:ind w:firstLine="720"/>
        <w:jc w:val="both"/>
        <w:rPr>
          <w:rFonts w:ascii="Times New Roman" w:eastAsia="Times New Roman" w:hAnsi="Times New Roman" w:cs="Times New Roman"/>
          <w:i/>
          <w:iCs/>
          <w:kern w:val="2"/>
          <w:sz w:val="27"/>
          <w:szCs w:val="27"/>
          <w14:ligatures w14:val="standardContextual"/>
        </w:rPr>
      </w:pPr>
      <w:r w:rsidRPr="00045F0D">
        <w:rPr>
          <w:rFonts w:ascii="Times New Roman" w:eastAsia="Times New Roman" w:hAnsi="Times New Roman" w:cs="Times New Roman"/>
          <w:i/>
          <w:iCs/>
          <w:kern w:val="2"/>
          <w:sz w:val="27"/>
          <w:szCs w:val="27"/>
          <w14:ligatures w14:val="standardContextual"/>
        </w:rPr>
        <w:t>2.</w:t>
      </w:r>
      <w:r w:rsidR="00E31AB8" w:rsidRPr="002348D1">
        <w:rPr>
          <w:rFonts w:ascii="Times New Roman" w:eastAsia="Times New Roman" w:hAnsi="Times New Roman" w:cs="Times New Roman"/>
          <w:i/>
          <w:iCs/>
          <w:kern w:val="2"/>
          <w:sz w:val="27"/>
          <w:szCs w:val="27"/>
          <w14:ligatures w14:val="standardContextual"/>
        </w:rPr>
        <w:t>2.2. Yêu cầu về sản phẩm dự thi</w:t>
      </w:r>
    </w:p>
    <w:p w14:paraId="54A29492"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a) Phạm vi và nội dung bài giảng điện tử</w:t>
      </w:r>
    </w:p>
    <w:p w14:paraId="7C2A920E"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Bài giảng triển khai được toàn bộ quá trình (các hoạt động) dạy và học (tối thiểu cho một tiết học) theo Chương trình Giáo dục thường xuyên cấp trung học cơ sở ban hành kèm theo Thông tư số 36/2021/TT-BGDĐT ngày 24 tháng 12 năm 2021 và Chương trình GDTX cấp trung học phổ thông ban hành kèm theo Thông tư số 12/2022/TT-BGDĐT ngày 26 tháng 7 năm 2022 của Bộ GDĐT; chương trình và tài liệu dạy học được quy định tại Điều 13 Thông tư 21/2018/TT-BGDĐT ngày 24/8/2018 của Bộ GDĐT về Ban hành quy chế và tổ chức hoạt động của trung tâm ngoại ngữ, tin học.</w:t>
      </w:r>
    </w:p>
    <w:p w14:paraId="08322E4E"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Bài giảng giúp người học tự học, học trực tuyến hoặc sử dụng dạy học kết hợp (giữa tự học, học trực tuyến và dạy học trên lớp); phù hợp với các hướng dẫn của Bộ GDĐT về mục tiêu, yêu cầu, nội dung và phương pháp dạy học của bài học.</w:t>
      </w:r>
    </w:p>
    <w:p w14:paraId="08272CB3" w14:textId="77777777"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b) Cấu trúc cơ bản một bài giảng điện tử gồm</w:t>
      </w:r>
    </w:p>
    <w:p w14:paraId="61EA71A4" w14:textId="4005702A"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Phần đầu: Phần tổng quan gồm các nội dung sau</w:t>
      </w:r>
    </w:p>
    <w:p w14:paraId="7A169DA1" w14:textId="1E476AFA" w:rsidR="00E31AB8" w:rsidRPr="002348D1" w:rsidRDefault="00045F0D"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w:t>
      </w:r>
      <w:r w:rsidR="00E31AB8" w:rsidRPr="002348D1">
        <w:rPr>
          <w:rFonts w:ascii="Times New Roman" w:eastAsia="Times New Roman" w:hAnsi="Times New Roman" w:cs="Times New Roman"/>
          <w:kern w:val="2"/>
          <w:sz w:val="27"/>
          <w:szCs w:val="27"/>
          <w14:ligatures w14:val="standardContextual"/>
        </w:rPr>
        <w:t xml:space="preserve"> Thông tin giới thiệu về giáo viên/ nhóm giáo viên và đơn vị (họ tên, năm sinh, giới tính, bộ môn đăng ký dự thi, thâm niên công tác, tên đơn vị, số điện thoại liên lạc cá nhân).</w:t>
      </w:r>
    </w:p>
    <w:p w14:paraId="50AA2FC2" w14:textId="0382D58E" w:rsidR="00E31AB8" w:rsidRPr="002348D1" w:rsidRDefault="00045F0D"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w:t>
      </w:r>
      <w:r w:rsidR="00E31AB8" w:rsidRPr="002348D1">
        <w:rPr>
          <w:rFonts w:ascii="Times New Roman" w:eastAsia="Times New Roman" w:hAnsi="Times New Roman" w:cs="Times New Roman"/>
          <w:kern w:val="2"/>
          <w:sz w:val="27"/>
          <w:szCs w:val="27"/>
          <w14:ligatures w14:val="standardContextual"/>
        </w:rPr>
        <w:t xml:space="preserve"> Tên nội dung bài dạy hoặc chủ đề dự thi; nêu rõ môn học hoặc hoạt động giáo dục.</w:t>
      </w:r>
    </w:p>
    <w:p w14:paraId="2BF71280" w14:textId="42F4A265" w:rsidR="00E31AB8" w:rsidRPr="002348D1" w:rsidRDefault="00045F0D"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w:t>
      </w:r>
      <w:r w:rsidR="00E31AB8" w:rsidRPr="002348D1">
        <w:rPr>
          <w:rFonts w:ascii="Times New Roman" w:eastAsia="Times New Roman" w:hAnsi="Times New Roman" w:cs="Times New Roman"/>
          <w:kern w:val="2"/>
          <w:sz w:val="27"/>
          <w:szCs w:val="27"/>
          <w14:ligatures w14:val="standardContextual"/>
        </w:rPr>
        <w:t xml:space="preserve"> Nêu thời lượng thực hiện bài dạy/chủ đề.</w:t>
      </w:r>
    </w:p>
    <w:p w14:paraId="408D76FE" w14:textId="3E06C991" w:rsidR="00E31AB8" w:rsidRPr="002348D1" w:rsidRDefault="00E31AB8" w:rsidP="008D0975">
      <w:pPr>
        <w:spacing w:before="80" w:after="80" w:line="26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Phần nội dung: Trình bày bài dạy theo Kế hoạch bài dạy (giáo án).</w:t>
      </w:r>
    </w:p>
    <w:p w14:paraId="0E1AB47C" w14:textId="256FA774"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Phần cuối: Trang thông tin về tài liệu tham khảo, cần ghi rõ nguồn gốc của thông tin tham khảo sử dụng trong bài dự thi. Tài liệu tham khảo không vi phạm bản quyền.</w:t>
      </w:r>
    </w:p>
    <w:p w14:paraId="318AB417"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c) Bài giảng cần thể hiện sự sáng tạo của giáo viên trong việc ứng dụng công nghệ để đạt được một số yêu cầu sau</w:t>
      </w:r>
    </w:p>
    <w:p w14:paraId="312BB54A" w14:textId="4777D692"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Giải quyết vấn đề và sáng tạo: Người học có cơ hội được tổng hợp và khuyến khích phát triển các ý tưởng sáng tạo nhằm giải quyết các vấn đề của bài học và thực tiễn.</w:t>
      </w:r>
    </w:p>
    <w:p w14:paraId="74D6B70A" w14:textId="5B6F792D"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Đa dạng và hài hòa: Sản phẩm được thiết kế phù hợp với các hình thức học tập khác nhau của người học, thể hiện được các phương pháp tiếp cận khác nhau nhằm tạo ra một lộ trình học tập toàn diện.</w:t>
      </w:r>
    </w:p>
    <w:p w14:paraId="6C38EEB2" w14:textId="5E88A0E4"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Tăng cường tự chủ của người học: Vai trò của người học được xuất hiện xuyên suốt các hoạt động học tập của bài học, là minh chứng rõ ràng về sự trao quyền cho học viên, các em được tôn trọng và tự tin. Phát huy sự dân chủ và bình đẳng của học viên trong mọi quyết định liên quan đến hoạt động bài học.</w:t>
      </w:r>
    </w:p>
    <w:p w14:paraId="5F2A0A70"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d) Một số yêu cầu khác</w:t>
      </w:r>
    </w:p>
    <w:p w14:paraId="6ADF5A8E"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Sản phẩm dự thi chưa đạt giải bất kỳ Cuộc thi, Hội thi nào do các cơ quan tổ chức phát động trong và ngoài nước. Thủ trưởng đơn vị chịu trách nhiệm về bài thi của giáo viên dự thi.</w:t>
      </w:r>
    </w:p>
    <w:p w14:paraId="15A1DAB2"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Nội dung bài giảng cần được thể hiện súc tích, cô đọng; đảm bảo sự chính xác và khoa học.</w:t>
      </w:r>
    </w:p>
    <w:p w14:paraId="7D4FA1B9"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Áp dụng phù hợp các kênh chữ, kênh hình, kênh tiếng, hình ảnh, hoạt động tương tác, kiểm tra đánh giá để triển khai các hoạt động dạy học; sử dụng học liệu chính xác, rõ ràng về nguồn gốc.</w:t>
      </w:r>
    </w:p>
    <w:p w14:paraId="72FC25D9"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Đảm bảo tính thẩm mỹ và sư phạm trong thiết kế bố cục, xử lý âm thanh, hình ảnh, màu sắc, hiệu ứng thể hiện sự cuốn hút nhưng không bị phân tán sự chú đối với người học.</w:t>
      </w:r>
    </w:p>
    <w:p w14:paraId="4E44E88C"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Thể hiện được sự hiệu quả thông qua việc đánh giá khả năng đạt được của người học sau khi học bài giảng về các mục tiêu, nội dung và yêu cầu của bài học.</w:t>
      </w:r>
    </w:p>
    <w:p w14:paraId="449A204C" w14:textId="77777777" w:rsidR="00E31AB8" w:rsidRPr="002348D1" w:rsidRDefault="00E31AB8" w:rsidP="002348D1">
      <w:pPr>
        <w:spacing w:before="60" w:after="60" w:line="254"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Đối với sản phẩm là bài giảng E-Learning: yêu cầu đóng gói hoàn chỉnh, xuất bản dưới dạng web, bài giảng có thể đọc được trên các thiết bị di động như máy tính bảng, điện thoại di động (chuẩn HTML5), khuyến khích áp dụng các chuẩn đóng gói bài giảng (như SCORM, xAPI).</w:t>
      </w:r>
    </w:p>
    <w:p w14:paraId="67D5CA7D" w14:textId="77777777" w:rsidR="00E31AB8" w:rsidRPr="002348D1" w:rsidRDefault="00E31AB8" w:rsidP="0064166E">
      <w:pPr>
        <w:spacing w:before="60" w:after="6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Đối với sản phẩm là video bài giảng, yêu cầu xuất tập tin theo định dạng video phổ biến như: .MOV, .MPEG, .MP4, .MPG, .AVI, .WMV, .MPEGPS, 3GPP, WebM, DNxHR, ProRes, CineForm, HEVC (h265).</w:t>
      </w:r>
    </w:p>
    <w:p w14:paraId="0FC6172C" w14:textId="51F8EBC0" w:rsidR="00E31AB8" w:rsidRPr="002348D1" w:rsidRDefault="008D0975" w:rsidP="0064166E">
      <w:pPr>
        <w:spacing w:before="60" w:after="60" w:line="276" w:lineRule="auto"/>
        <w:ind w:firstLine="720"/>
        <w:jc w:val="both"/>
        <w:rPr>
          <w:rFonts w:ascii="Times New Roman" w:eastAsia="Times New Roman" w:hAnsi="Times New Roman" w:cs="Times New Roman"/>
          <w:i/>
          <w:iCs/>
          <w:kern w:val="2"/>
          <w:sz w:val="27"/>
          <w:szCs w:val="27"/>
          <w14:ligatures w14:val="standardContextual"/>
        </w:rPr>
      </w:pPr>
      <w:r w:rsidRPr="00045F0D">
        <w:rPr>
          <w:rFonts w:ascii="Times New Roman" w:eastAsia="Times New Roman" w:hAnsi="Times New Roman" w:cs="Times New Roman"/>
          <w:i/>
          <w:iCs/>
          <w:kern w:val="2"/>
          <w:sz w:val="27"/>
          <w:szCs w:val="27"/>
          <w14:ligatures w14:val="standardContextual"/>
        </w:rPr>
        <w:t>2.</w:t>
      </w:r>
      <w:r w:rsidR="00E31AB8" w:rsidRPr="002348D1">
        <w:rPr>
          <w:rFonts w:ascii="Times New Roman" w:eastAsia="Times New Roman" w:hAnsi="Times New Roman" w:cs="Times New Roman"/>
          <w:i/>
          <w:iCs/>
          <w:kern w:val="2"/>
          <w:sz w:val="27"/>
          <w:szCs w:val="27"/>
          <w14:ligatures w14:val="standardContextual"/>
        </w:rPr>
        <w:t>2.3. Bản quyền sản phẩm dự thi</w:t>
      </w:r>
    </w:p>
    <w:p w14:paraId="3D73ACD4" w14:textId="77777777" w:rsidR="00E31AB8" w:rsidRPr="002348D1" w:rsidRDefault="00E31AB8" w:rsidP="0064166E">
      <w:pPr>
        <w:spacing w:before="60" w:after="6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Giáo viên/nhóm giáo viên dự thi chịu trách nhiệm về nội dung, thông tin trong sản phẩm dự thi.</w:t>
      </w:r>
    </w:p>
    <w:p w14:paraId="19BA238D" w14:textId="77777777" w:rsidR="00E31AB8" w:rsidRPr="002348D1" w:rsidRDefault="00E31AB8" w:rsidP="0064166E">
      <w:pPr>
        <w:spacing w:before="60" w:after="6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Việc khai thác, sử dụng và chia sẻ sản phẩm dự thi thuộc quyền của Ban Tổ chức; sản phẩm dự thi khi nộp sẽ không được trả lại.</w:t>
      </w:r>
    </w:p>
    <w:p w14:paraId="14F2863B" w14:textId="215DCF67" w:rsidR="00E31AB8" w:rsidRPr="002348D1" w:rsidRDefault="008D0975" w:rsidP="0064166E">
      <w:pPr>
        <w:spacing w:before="120" w:after="120" w:line="276" w:lineRule="auto"/>
        <w:ind w:firstLine="720"/>
        <w:jc w:val="both"/>
        <w:rPr>
          <w:rFonts w:ascii="Times New Roman" w:eastAsia="Times New Roman" w:hAnsi="Times New Roman" w:cs="Times New Roman"/>
          <w:b/>
          <w:kern w:val="2"/>
          <w:sz w:val="27"/>
          <w:szCs w:val="27"/>
          <w14:ligatures w14:val="standardContextual"/>
        </w:rPr>
      </w:pPr>
      <w:r w:rsidRPr="00045F0D">
        <w:rPr>
          <w:rFonts w:ascii="Times New Roman" w:eastAsia="Times New Roman" w:hAnsi="Times New Roman" w:cs="Times New Roman"/>
          <w:b/>
          <w:kern w:val="2"/>
          <w:sz w:val="27"/>
          <w:szCs w:val="27"/>
          <w14:ligatures w14:val="standardContextual"/>
        </w:rPr>
        <w:t>2.</w:t>
      </w:r>
      <w:r w:rsidR="00E31AB8" w:rsidRPr="002348D1">
        <w:rPr>
          <w:rFonts w:ascii="Times New Roman" w:eastAsia="Times New Roman" w:hAnsi="Times New Roman" w:cs="Times New Roman"/>
          <w:b/>
          <w:kern w:val="2"/>
          <w:sz w:val="27"/>
          <w:szCs w:val="27"/>
          <w14:ligatures w14:val="standardContextual"/>
        </w:rPr>
        <w:t>3. Hình thức tổ chức</w:t>
      </w:r>
    </w:p>
    <w:p w14:paraId="37144D24" w14:textId="77777777" w:rsidR="00E31AB8" w:rsidRPr="002348D1" w:rsidRDefault="00E31AB8"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Giáo viên/ nhóm giáo viên hoặc trung tâm nộp sản phẩm dự thi bằng hình thức trực tuyến theo hướng dẫn trên trang thông tin điện tử của Sở GDĐT.</w:t>
      </w:r>
    </w:p>
    <w:p w14:paraId="20E03167" w14:textId="77777777" w:rsidR="00E31AB8" w:rsidRPr="002348D1" w:rsidRDefault="00E31AB8"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Hồ sơ và sản phẩm dự thi gồm:</w:t>
      </w:r>
    </w:p>
    <w:p w14:paraId="53D3EF4B" w14:textId="312786B5"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a)</w:t>
      </w:r>
      <w:r w:rsidRPr="002348D1">
        <w:rPr>
          <w:rFonts w:ascii="Times New Roman" w:eastAsia="Times New Roman" w:hAnsi="Times New Roman" w:cs="Times New Roman"/>
          <w:kern w:val="2"/>
          <w:sz w:val="27"/>
          <w:szCs w:val="27"/>
          <w14:ligatures w14:val="standardContextual"/>
        </w:rPr>
        <w:t xml:space="preserve"> </w:t>
      </w:r>
      <w:r w:rsidRPr="00045F0D">
        <w:rPr>
          <w:rFonts w:ascii="Times New Roman" w:eastAsia="Times New Roman" w:hAnsi="Times New Roman" w:cs="Times New Roman"/>
          <w:kern w:val="2"/>
          <w:sz w:val="27"/>
          <w:szCs w:val="27"/>
          <w14:ligatures w14:val="standardContextual"/>
        </w:rPr>
        <w:t>S</w:t>
      </w:r>
      <w:r w:rsidR="00E31AB8" w:rsidRPr="002348D1">
        <w:rPr>
          <w:rFonts w:ascii="Times New Roman" w:eastAsia="Times New Roman" w:hAnsi="Times New Roman" w:cs="Times New Roman"/>
          <w:kern w:val="2"/>
          <w:sz w:val="27"/>
          <w:szCs w:val="27"/>
          <w14:ligatures w14:val="standardContextual"/>
        </w:rPr>
        <w:t>ản phẩm là bài giảng E-Learning yêu cầu nộp 3 tập tin:</w:t>
      </w:r>
    </w:p>
    <w:p w14:paraId="048FF6E7" w14:textId="4C6F57EE"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Tập tin bài giảng được đặt tên HotenGV_baigiang.zip: Là tập tin nén của thư mục bài giảng đã được xuất file dưới dạng web và đóng gói dưới dạng .zip, dung lượng không quá 300MB.</w:t>
      </w:r>
    </w:p>
    <w:p w14:paraId="21FFA98D" w14:textId="51946083"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Thư mục nguồn thiết kế và các tư liệu để xây dựng bài giảng: được đóng gói dưới dạng (HotenGV_thumucnguon.zip), dung lượng không quá 500MB.</w:t>
      </w:r>
    </w:p>
    <w:p w14:paraId="68185173" w14:textId="004EFF5A"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 xml:space="preserve">Kế hoạch bài dạy (giáo án), với tên tập tin là HotenGV_giaoan.pdf </w:t>
      </w: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hoặc .doc.</w:t>
      </w:r>
    </w:p>
    <w:p w14:paraId="2D3153F0" w14:textId="586DF0AF" w:rsidR="002348D1" w:rsidRPr="00045F0D" w:rsidRDefault="00E31AB8" w:rsidP="0064166E">
      <w:pPr>
        <w:spacing w:before="120" w:after="120" w:line="276" w:lineRule="auto"/>
        <w:ind w:firstLine="720"/>
        <w:jc w:val="both"/>
        <w:rPr>
          <w:rFonts w:ascii="Times New Roman" w:eastAsia="Times New Roman" w:hAnsi="Times New Roman" w:cs="Times New Roman"/>
          <w:iCs/>
          <w:kern w:val="2"/>
          <w:sz w:val="27"/>
          <w:szCs w:val="27"/>
          <w14:ligatures w14:val="standardContextual"/>
        </w:rPr>
      </w:pPr>
      <w:r w:rsidRPr="00045F0D">
        <w:rPr>
          <w:rFonts w:ascii="Times New Roman" w:eastAsia="Times New Roman" w:hAnsi="Times New Roman" w:cs="Times New Roman"/>
          <w:iCs/>
          <w:kern w:val="2"/>
          <w:sz w:val="27"/>
          <w:szCs w:val="27"/>
          <w14:ligatures w14:val="standardContextual"/>
        </w:rPr>
        <w:t>Lưu ý:</w:t>
      </w:r>
    </w:p>
    <w:p w14:paraId="49A0DEAC" w14:textId="66F94823" w:rsidR="00045F0D" w:rsidRPr="0064166E"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Pr="002348D1">
        <w:rPr>
          <w:rFonts w:ascii="Times New Roman" w:eastAsia="Times New Roman" w:hAnsi="Times New Roman" w:cs="Times New Roman"/>
          <w:kern w:val="2"/>
          <w:sz w:val="27"/>
          <w:szCs w:val="27"/>
          <w14:ligatures w14:val="standardContextual"/>
        </w:rPr>
        <w:t>Giáo viên ghi đầy đủ Họ và tên bằng chữ in hoa, không dấu, viết liền cho mục HotenGV.</w:t>
      </w:r>
    </w:p>
    <w:p w14:paraId="2415F417" w14:textId="6F72394F" w:rsidR="00045F0D" w:rsidRPr="0064166E"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2348D1">
        <w:rPr>
          <w:rFonts w:ascii="Times New Roman" w:eastAsia="Times New Roman" w:hAnsi="Times New Roman" w:cs="Times New Roman"/>
          <w:kern w:val="2"/>
          <w:sz w:val="27"/>
          <w:szCs w:val="27"/>
          <w14:ligatures w14:val="standardContextual"/>
        </w:rPr>
        <w:t>Ví dụ: NGUYENVANA_baigiang1.zip, NGUYENVANA_thumucnguon.zip.</w:t>
      </w:r>
    </w:p>
    <w:p w14:paraId="6D8DEC15" w14:textId="5018271A" w:rsidR="002348D1" w:rsidRPr="00045F0D" w:rsidRDefault="00045F0D" w:rsidP="0064166E">
      <w:pPr>
        <w:spacing w:before="120" w:after="120" w:line="276" w:lineRule="auto"/>
        <w:ind w:firstLine="720"/>
        <w:jc w:val="both"/>
        <w:rPr>
          <w:rFonts w:ascii="Times New Roman" w:eastAsia="Times New Roman" w:hAnsi="Times New Roman" w:cs="Times New Roman"/>
          <w:iCs/>
          <w:kern w:val="2"/>
          <w:sz w:val="27"/>
          <w:szCs w:val="27"/>
          <w14:ligatures w14:val="standardContextual"/>
        </w:rPr>
      </w:pPr>
      <w:r w:rsidRPr="00045F0D">
        <w:rPr>
          <w:rFonts w:ascii="Times New Roman" w:eastAsia="Times New Roman" w:hAnsi="Times New Roman" w:cs="Times New Roman"/>
          <w:iCs/>
          <w:kern w:val="2"/>
          <w:sz w:val="27"/>
          <w:szCs w:val="27"/>
          <w14:ligatures w14:val="standardContextual"/>
        </w:rPr>
        <w:t xml:space="preserve">- </w:t>
      </w:r>
      <w:r w:rsidR="002348D1" w:rsidRPr="00045F0D">
        <w:rPr>
          <w:rFonts w:ascii="Times New Roman" w:eastAsia="Times New Roman" w:hAnsi="Times New Roman" w:cs="Times New Roman"/>
          <w:iCs/>
          <w:kern w:val="2"/>
          <w:sz w:val="27"/>
          <w:szCs w:val="27"/>
          <w14:ligatures w14:val="standardContextual"/>
        </w:rPr>
        <w:t>Trường hợp giáo viên dự thi nhiều sản phẩm thì ghi thêm số 1 cho sản phẩm thứ nhất (HotenGV_baigiang1.zip, HotenGV_thumucnguon1.zip, HotenGV_giaoan1.pdf), số 2 cho sản phẩm thứ hai (HotenGV_baigiang2.zip, HotenGV_thumucnguon2.zip, HotenGV_giaoan2.pdf).</w:t>
      </w:r>
    </w:p>
    <w:p w14:paraId="685D1ECE" w14:textId="7F9D2493"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w:t>
      </w:r>
      <w:r w:rsidR="00E31AB8" w:rsidRPr="002348D1">
        <w:rPr>
          <w:rFonts w:ascii="Times New Roman" w:eastAsia="Times New Roman" w:hAnsi="Times New Roman" w:cs="Times New Roman"/>
          <w:kern w:val="2"/>
          <w:sz w:val="27"/>
          <w:szCs w:val="27"/>
          <w14:ligatures w14:val="standardContextual"/>
        </w:rPr>
        <w:t xml:space="preserve"> Đối với nhóm giáo viên thì ghi tên trưởng nhóm đại diện cho cả nhóm.</w:t>
      </w:r>
    </w:p>
    <w:p w14:paraId="271C8953" w14:textId="1696761B" w:rsidR="00045F0D" w:rsidRPr="00045F0D"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b) S</w:t>
      </w:r>
      <w:r w:rsidR="00E31AB8" w:rsidRPr="002348D1">
        <w:rPr>
          <w:rFonts w:ascii="Times New Roman" w:eastAsia="Times New Roman" w:hAnsi="Times New Roman" w:cs="Times New Roman"/>
          <w:kern w:val="2"/>
          <w:sz w:val="27"/>
          <w:szCs w:val="27"/>
          <w14:ligatures w14:val="standardContextual"/>
        </w:rPr>
        <w:t xml:space="preserve">ản phẩm là video bài giảng yêu cầu nộp sản phẩm dự thi gồm: </w:t>
      </w:r>
    </w:p>
    <w:p w14:paraId="5773AD0F" w14:textId="2967607E"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Kế hoạch bài dạy (giáo án), với tên tập tin là HotenGV_giaoan.pdf hoặc .doc.</w:t>
      </w:r>
    </w:p>
    <w:p w14:paraId="0BC30BB1" w14:textId="1F1BABD9" w:rsidR="00E31AB8" w:rsidRPr="002348D1" w:rsidRDefault="00045F0D" w:rsidP="0064166E">
      <w:pPr>
        <w:spacing w:before="120" w:after="120" w:line="276" w:lineRule="auto"/>
        <w:ind w:firstLine="720"/>
        <w:jc w:val="both"/>
        <w:rPr>
          <w:rFonts w:ascii="Times New Roman" w:eastAsia="Times New Roman" w:hAnsi="Times New Roman" w:cs="Times New Roman"/>
          <w:kern w:val="2"/>
          <w:sz w:val="27"/>
          <w:szCs w:val="27"/>
          <w:lang w:val="en-US"/>
          <w14:ligatures w14:val="standardContextual"/>
        </w:rPr>
      </w:pPr>
      <w:r w:rsidRPr="00045F0D">
        <w:rPr>
          <w:rFonts w:ascii="Times New Roman" w:eastAsia="Times New Roman" w:hAnsi="Times New Roman" w:cs="Times New Roman"/>
          <w:kern w:val="2"/>
          <w:sz w:val="27"/>
          <w:szCs w:val="27"/>
          <w14:ligatures w14:val="standardContextual"/>
        </w:rPr>
        <w:t xml:space="preserve">- </w:t>
      </w:r>
      <w:r w:rsidR="00E31AB8" w:rsidRPr="002348D1">
        <w:rPr>
          <w:rFonts w:ascii="Times New Roman" w:eastAsia="Times New Roman" w:hAnsi="Times New Roman" w:cs="Times New Roman"/>
          <w:kern w:val="2"/>
          <w:sz w:val="27"/>
          <w:szCs w:val="27"/>
          <w14:ligatures w14:val="standardContextual"/>
        </w:rPr>
        <w:t xml:space="preserve">Tệp video bài giảng, dung lượng không quá 600MB. </w:t>
      </w:r>
      <w:r w:rsidR="00E31AB8" w:rsidRPr="002348D1">
        <w:rPr>
          <w:rFonts w:ascii="Times New Roman" w:eastAsia="Times New Roman" w:hAnsi="Times New Roman" w:cs="Times New Roman"/>
          <w:kern w:val="2"/>
          <w:sz w:val="27"/>
          <w:szCs w:val="27"/>
          <w:lang w:val="en-US"/>
          <w14:ligatures w14:val="standardContextual"/>
        </w:rPr>
        <w:t>Đặt tên video HotenGV_baigiang.* (* là các định dạng video quy định ở mục Yêu cầu sản phẩm dự thi).</w:t>
      </w:r>
    </w:p>
    <w:p w14:paraId="320D18AC" w14:textId="77777777" w:rsidR="00691496" w:rsidRDefault="00691496">
      <w:pPr>
        <w:rPr>
          <w:rFonts w:ascii="Times New Roman" w:hAnsi="Times New Roman" w:cs="Times New Roman"/>
          <w:b/>
          <w:sz w:val="27"/>
          <w:szCs w:val="27"/>
          <w:lang w:val="en-GB"/>
        </w:rPr>
      </w:pPr>
      <w:r>
        <w:rPr>
          <w:rFonts w:ascii="Times New Roman" w:hAnsi="Times New Roman" w:cs="Times New Roman"/>
          <w:b/>
          <w:sz w:val="27"/>
          <w:szCs w:val="27"/>
          <w:lang w:val="en-GB"/>
        </w:rPr>
        <w:br w:type="page"/>
      </w:r>
    </w:p>
    <w:p w14:paraId="5214BF98" w14:textId="31695C77" w:rsidR="00BA3424" w:rsidRPr="002348D1" w:rsidRDefault="00BA3424" w:rsidP="00045F0D">
      <w:pPr>
        <w:tabs>
          <w:tab w:val="left" w:pos="958"/>
        </w:tabs>
        <w:spacing w:before="120" w:after="120" w:line="264" w:lineRule="auto"/>
        <w:ind w:firstLine="720"/>
        <w:jc w:val="both"/>
        <w:rPr>
          <w:rFonts w:ascii="Times New Roman" w:hAnsi="Times New Roman" w:cs="Times New Roman"/>
          <w:b/>
          <w:sz w:val="27"/>
          <w:szCs w:val="27"/>
          <w:lang w:val="en-GB"/>
        </w:rPr>
      </w:pPr>
      <w:r w:rsidRPr="002348D1">
        <w:rPr>
          <w:rFonts w:ascii="Times New Roman" w:hAnsi="Times New Roman" w:cs="Times New Roman"/>
          <w:b/>
          <w:sz w:val="27"/>
          <w:szCs w:val="27"/>
          <w:lang w:val="en-GB"/>
        </w:rPr>
        <w:t xml:space="preserve">IV. </w:t>
      </w:r>
      <w:r w:rsidRPr="002348D1">
        <w:rPr>
          <w:rFonts w:ascii="Times New Roman" w:eastAsia="Times New Roman" w:hAnsi="Times New Roman" w:cs="Times New Roman"/>
          <w:b/>
          <w:bCs/>
          <w:sz w:val="27"/>
          <w:szCs w:val="27"/>
        </w:rPr>
        <w:t>KINH PHÍ</w:t>
      </w:r>
      <w:r w:rsidRPr="002348D1">
        <w:rPr>
          <w:rFonts w:ascii="Times New Roman" w:eastAsia="Times New Roman" w:hAnsi="Times New Roman" w:cs="Times New Roman"/>
          <w:b/>
          <w:bCs/>
          <w:sz w:val="27"/>
          <w:szCs w:val="27"/>
          <w:lang w:val="en-GB"/>
        </w:rPr>
        <w:t xml:space="preserve"> – KHEN THƯỞNG</w:t>
      </w:r>
    </w:p>
    <w:p w14:paraId="01071273" w14:textId="77777777" w:rsidR="00BA3424" w:rsidRPr="002348D1" w:rsidRDefault="00BA3424" w:rsidP="00045F0D">
      <w:pPr>
        <w:widowControl w:val="0"/>
        <w:numPr>
          <w:ilvl w:val="0"/>
          <w:numId w:val="2"/>
        </w:numPr>
        <w:pBdr>
          <w:top w:val="nil"/>
          <w:left w:val="nil"/>
          <w:bottom w:val="nil"/>
          <w:right w:val="nil"/>
          <w:between w:val="nil"/>
        </w:pBdr>
        <w:spacing w:before="120" w:after="120" w:line="264" w:lineRule="auto"/>
        <w:ind w:left="0"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b/>
          <w:bCs/>
          <w:sz w:val="27"/>
          <w:szCs w:val="27"/>
        </w:rPr>
        <w:t>Kinh phí</w:t>
      </w:r>
    </w:p>
    <w:p w14:paraId="075B6C4B" w14:textId="218DF52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Kinh phí tổ chức: theo qui định (Nghị quyết Hội đồng nhân dân quy định về nội dung chi, mức chi thực hiện các nhiệm vụ thuộc công tác tổ chức các kỳ thi, cuộc thi, hội thi trong lĩnh vực giáo dục - đào tạo trên địa bàn Thành phố Hồ Chí Minh). </w:t>
      </w:r>
    </w:p>
    <w:p w14:paraId="59563AA9" w14:textId="2510AE23"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Kinh phí khen thưởng: các nguồn kinh phí hợp pháp khác.</w:t>
      </w:r>
    </w:p>
    <w:p w14:paraId="5C153A53" w14:textId="77777777" w:rsidR="00BA3424" w:rsidRPr="002348D1" w:rsidRDefault="00BA3424" w:rsidP="00045F0D">
      <w:pPr>
        <w:widowControl w:val="0"/>
        <w:numPr>
          <w:ilvl w:val="0"/>
          <w:numId w:val="2"/>
        </w:numPr>
        <w:pBdr>
          <w:top w:val="nil"/>
          <w:left w:val="nil"/>
          <w:bottom w:val="nil"/>
          <w:right w:val="nil"/>
          <w:between w:val="nil"/>
        </w:pBdr>
        <w:spacing w:before="120" w:after="120" w:line="264" w:lineRule="auto"/>
        <w:ind w:left="0"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b/>
          <w:bCs/>
          <w:sz w:val="27"/>
          <w:szCs w:val="27"/>
        </w:rPr>
        <w:t>Khen thưởng</w:t>
      </w:r>
      <w:r w:rsidRPr="002348D1">
        <w:rPr>
          <w:rFonts w:ascii="Times New Roman" w:eastAsia="Times New Roman" w:hAnsi="Times New Roman" w:cs="Times New Roman"/>
          <w:sz w:val="27"/>
          <w:szCs w:val="27"/>
        </w:rPr>
        <w:t xml:space="preserve"> </w:t>
      </w:r>
    </w:p>
    <w:p w14:paraId="356B6AE7" w14:textId="5BD39AC4"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Giấy khen của Giám đốc Sở GDĐT cho GV đạt giải Nhất, Nhì, Ba.</w:t>
      </w:r>
    </w:p>
    <w:p w14:paraId="74F0F735" w14:textId="78D8D253"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Kỷ niệm chương, hiện vật (từ nguồn kinh phí xã hội hóa – nếu có).</w:t>
      </w:r>
    </w:p>
    <w:p w14:paraId="5B489D8B" w14:textId="5C1CB3F1"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Khen thưởng Hội thi không áp dụng theo Nghị quyết số 35/2024/NQ-HĐND ngày 11 tháng 12 năm 2024 của Hội đồng nhân dân Thành phố khóa X, kỳ họp thứ hai mươi về sửa đổi, bổ sung một số điều của Nghị quyết số 02/2021/NQ- HĐND ngày 23 tháng 3 năm 2021 của Hội đồng nhân dân Thành phố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địa bàn Thành phố Hồ Chí Minh.</w:t>
      </w:r>
    </w:p>
    <w:p w14:paraId="0BD0CFEA" w14:textId="77777777" w:rsidR="00BA3424" w:rsidRPr="002348D1" w:rsidRDefault="00BA3424" w:rsidP="00045F0D">
      <w:pPr>
        <w:widowControl w:val="0"/>
        <w:pBdr>
          <w:top w:val="nil"/>
          <w:left w:val="nil"/>
          <w:bottom w:val="nil"/>
          <w:right w:val="nil"/>
          <w:between w:val="nil"/>
        </w:pBdr>
        <w:spacing w:before="120" w:after="120" w:line="264" w:lineRule="auto"/>
        <w:ind w:firstLine="720"/>
        <w:jc w:val="both"/>
        <w:rPr>
          <w:rFonts w:ascii="Times New Roman" w:eastAsia="Times New Roman" w:hAnsi="Times New Roman" w:cs="Times New Roman"/>
          <w:b/>
          <w:sz w:val="27"/>
          <w:szCs w:val="27"/>
        </w:rPr>
      </w:pPr>
      <w:r w:rsidRPr="002348D1">
        <w:rPr>
          <w:rFonts w:ascii="Times New Roman" w:eastAsia="Times New Roman" w:hAnsi="Times New Roman" w:cs="Times New Roman"/>
          <w:b/>
          <w:sz w:val="27"/>
          <w:szCs w:val="27"/>
          <w:lang w:val="en-GB"/>
        </w:rPr>
        <w:t xml:space="preserve">V. </w:t>
      </w:r>
      <w:r w:rsidRPr="002348D1">
        <w:rPr>
          <w:rFonts w:ascii="Times New Roman" w:eastAsia="Times New Roman" w:hAnsi="Times New Roman" w:cs="Times New Roman"/>
          <w:b/>
          <w:bCs/>
          <w:sz w:val="27"/>
          <w:szCs w:val="27"/>
        </w:rPr>
        <w:t>TỔ CHỨC THỰC HIỆN</w:t>
      </w:r>
    </w:p>
    <w:p w14:paraId="64C5057E" w14:textId="77777777" w:rsidR="00BA3424" w:rsidRPr="002348D1" w:rsidRDefault="00BA3424" w:rsidP="00045F0D">
      <w:pPr>
        <w:pStyle w:val="ListParagraph"/>
        <w:numPr>
          <w:ilvl w:val="0"/>
          <w:numId w:val="1"/>
        </w:numPr>
        <w:tabs>
          <w:tab w:val="left" w:pos="934"/>
        </w:tabs>
        <w:spacing w:before="120" w:after="120" w:line="264" w:lineRule="auto"/>
        <w:ind w:left="0" w:firstLine="720"/>
        <w:rPr>
          <w:b/>
          <w:bCs/>
          <w:sz w:val="27"/>
          <w:szCs w:val="27"/>
        </w:rPr>
      </w:pPr>
      <w:r w:rsidRPr="002348D1">
        <w:rPr>
          <w:b/>
          <w:bCs/>
          <w:sz w:val="27"/>
          <w:szCs w:val="27"/>
        </w:rPr>
        <w:t xml:space="preserve">Phòng Giáo dục </w:t>
      </w:r>
      <w:r w:rsidRPr="002348D1">
        <w:rPr>
          <w:b/>
          <w:bCs/>
          <w:sz w:val="27"/>
          <w:szCs w:val="27"/>
          <w:lang w:val="en-GB"/>
        </w:rPr>
        <w:t>Phổ thông</w:t>
      </w:r>
    </w:p>
    <w:p w14:paraId="7570A988" w14:textId="2335E9FF"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lang w:val="vi"/>
        </w:rPr>
      </w:pPr>
      <w:r w:rsidRPr="002348D1">
        <w:rPr>
          <w:rFonts w:ascii="Times New Roman" w:eastAsia="Times New Roman" w:hAnsi="Times New Roman" w:cs="Times New Roman"/>
          <w:sz w:val="27"/>
          <w:szCs w:val="27"/>
        </w:rPr>
        <w:t xml:space="preserve">Tham mưu Kế hoạch </w:t>
      </w:r>
      <w:r w:rsidRPr="002348D1">
        <w:rPr>
          <w:rFonts w:ascii="Times New Roman" w:eastAsia="Times New Roman" w:hAnsi="Times New Roman" w:cs="Times New Roman"/>
          <w:sz w:val="27"/>
          <w:szCs w:val="27"/>
          <w:lang w:val="vi"/>
        </w:rPr>
        <w:t>h</w:t>
      </w:r>
      <w:r w:rsidRPr="002348D1">
        <w:rPr>
          <w:rFonts w:ascii="Times New Roman" w:eastAsia="Times New Roman" w:hAnsi="Times New Roman" w:cs="Times New Roman"/>
          <w:sz w:val="27"/>
          <w:szCs w:val="27"/>
        </w:rPr>
        <w:t xml:space="preserve">ội thi thiết kế chủ đề dạy học STEM/STEAM, chủ đề dạy học số cấp </w:t>
      </w:r>
      <w:r w:rsidR="005D17AA" w:rsidRPr="005D17AA">
        <w:rPr>
          <w:rFonts w:ascii="Times New Roman" w:eastAsia="Times New Roman" w:hAnsi="Times New Roman" w:cs="Times New Roman"/>
          <w:sz w:val="27"/>
          <w:szCs w:val="27"/>
          <w:lang w:val="vi"/>
        </w:rPr>
        <w:t>t</w:t>
      </w:r>
      <w:r w:rsidRPr="002348D1">
        <w:rPr>
          <w:rFonts w:ascii="Times New Roman" w:eastAsia="Times New Roman" w:hAnsi="Times New Roman" w:cs="Times New Roman"/>
          <w:sz w:val="27"/>
          <w:szCs w:val="27"/>
        </w:rPr>
        <w:t xml:space="preserve">hành phố năm học 2025 </w:t>
      </w:r>
      <w:r w:rsidR="005D17AA" w:rsidRPr="005D17AA">
        <w:rPr>
          <w:rFonts w:ascii="Times New Roman" w:eastAsia="Times New Roman" w:hAnsi="Times New Roman" w:cs="Times New Roman"/>
          <w:sz w:val="27"/>
          <w:szCs w:val="27"/>
          <w:lang w:val="vi"/>
        </w:rPr>
        <w:t>-</w:t>
      </w:r>
      <w:r w:rsidRPr="002348D1">
        <w:rPr>
          <w:rFonts w:ascii="Times New Roman" w:eastAsia="Times New Roman" w:hAnsi="Times New Roman" w:cs="Times New Roman"/>
          <w:sz w:val="27"/>
          <w:szCs w:val="27"/>
        </w:rPr>
        <w:t xml:space="preserve"> 2026</w:t>
      </w:r>
      <w:r w:rsidRPr="002348D1">
        <w:rPr>
          <w:rFonts w:ascii="Times New Roman" w:eastAsia="Times New Roman" w:hAnsi="Times New Roman" w:cs="Times New Roman"/>
          <w:sz w:val="27"/>
          <w:szCs w:val="27"/>
          <w:lang w:val="vi"/>
        </w:rPr>
        <w:t>.</w:t>
      </w:r>
    </w:p>
    <w:p w14:paraId="7E24C2C9"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Tham mưu công tác tổ chức, tập huấn, triển khai, lập danh sách dự án và GV dự thi, danh sách Ban chỉ đạo, Ban Tổ chức, Ban thư ký, Ban chấm thi, xử lý kết quả Hội thi.</w:t>
      </w:r>
    </w:p>
    <w:p w14:paraId="635186F0"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Trình Giám đốc Sở phê duyệt và công bố kết quả, báo cáo tổng kết hội thi.</w:t>
      </w:r>
    </w:p>
    <w:p w14:paraId="49B29102" w14:textId="77777777" w:rsidR="00BA3424" w:rsidRPr="002348D1" w:rsidRDefault="00BA3424" w:rsidP="00045F0D">
      <w:pPr>
        <w:pStyle w:val="ListParagraph"/>
        <w:numPr>
          <w:ilvl w:val="0"/>
          <w:numId w:val="1"/>
        </w:numPr>
        <w:tabs>
          <w:tab w:val="left" w:pos="934"/>
        </w:tabs>
        <w:spacing w:before="120" w:after="120" w:line="264" w:lineRule="auto"/>
        <w:ind w:left="0" w:firstLine="720"/>
        <w:rPr>
          <w:b/>
          <w:bCs/>
          <w:sz w:val="27"/>
          <w:szCs w:val="27"/>
        </w:rPr>
      </w:pPr>
      <w:r w:rsidRPr="002348D1">
        <w:rPr>
          <w:b/>
          <w:bCs/>
          <w:sz w:val="27"/>
          <w:szCs w:val="27"/>
        </w:rPr>
        <w:t>Phòng Giáo dục Thường xuyên – Nghề nghiệp và Đại học</w:t>
      </w:r>
    </w:p>
    <w:p w14:paraId="6271E22D" w14:textId="5A900ABB"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Phối hợp tham mưu Kế hoạch tổ chức Hội thi</w:t>
      </w:r>
      <w:r w:rsidRPr="002348D1">
        <w:rPr>
          <w:rFonts w:ascii="Times New Roman" w:eastAsia="Times New Roman" w:hAnsi="Times New Roman" w:cs="Times New Roman"/>
          <w:sz w:val="27"/>
          <w:szCs w:val="27"/>
          <w:lang w:val="vi"/>
        </w:rPr>
        <w:t xml:space="preserve">, </w:t>
      </w:r>
      <w:r w:rsidRPr="002348D1">
        <w:rPr>
          <w:rFonts w:ascii="Times New Roman" w:eastAsia="Times New Roman" w:hAnsi="Times New Roman" w:cs="Times New Roman"/>
          <w:sz w:val="27"/>
          <w:szCs w:val="27"/>
        </w:rPr>
        <w:t xml:space="preserve">và triển khai đến các </w:t>
      </w:r>
      <w:r w:rsidRPr="002348D1">
        <w:rPr>
          <w:rFonts w:ascii="Times New Roman" w:eastAsia="Times New Roman" w:hAnsi="Times New Roman" w:cs="Times New Roman"/>
          <w:sz w:val="27"/>
          <w:szCs w:val="27"/>
          <w:lang w:val="vi"/>
        </w:rPr>
        <w:t>cơ sở Giáo dục thường xuyên</w:t>
      </w:r>
      <w:r w:rsidRPr="002348D1">
        <w:rPr>
          <w:rFonts w:ascii="Times New Roman" w:eastAsia="Times New Roman" w:hAnsi="Times New Roman" w:cs="Times New Roman"/>
          <w:sz w:val="27"/>
          <w:szCs w:val="27"/>
        </w:rPr>
        <w:t>.</w:t>
      </w:r>
    </w:p>
    <w:p w14:paraId="45FEBA21"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Phối hợp thực hiện công tác tham mưu ban hành quyết định thành lập Ban chỉ đạo, Ban tổ chức, Ban chấm thi và xử lý kết quả Hội thi đối với Giáo dục thường xuyên.</w:t>
      </w:r>
    </w:p>
    <w:p w14:paraId="58375F66" w14:textId="7B326FA1" w:rsidR="00BA3424" w:rsidRPr="002348D1" w:rsidRDefault="002348D1" w:rsidP="00045F0D">
      <w:pPr>
        <w:pStyle w:val="ListParagraph"/>
        <w:numPr>
          <w:ilvl w:val="0"/>
          <w:numId w:val="1"/>
        </w:numPr>
        <w:tabs>
          <w:tab w:val="left" w:pos="934"/>
        </w:tabs>
        <w:spacing w:before="120" w:after="120" w:line="264" w:lineRule="auto"/>
        <w:ind w:left="0" w:firstLine="720"/>
        <w:rPr>
          <w:b/>
          <w:bCs/>
          <w:sz w:val="27"/>
          <w:szCs w:val="27"/>
        </w:rPr>
      </w:pPr>
      <w:r w:rsidRPr="00045F0D">
        <w:rPr>
          <w:b/>
          <w:bCs/>
          <w:sz w:val="27"/>
          <w:szCs w:val="27"/>
          <w:lang w:val="vi-VN"/>
        </w:rPr>
        <w:t xml:space="preserve"> </w:t>
      </w:r>
      <w:r w:rsidR="00BA3424" w:rsidRPr="002348D1">
        <w:rPr>
          <w:b/>
          <w:bCs/>
          <w:sz w:val="27"/>
          <w:szCs w:val="27"/>
        </w:rPr>
        <w:t>Văn Phòng Sở</w:t>
      </w:r>
    </w:p>
    <w:p w14:paraId="5F53BCF8"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lang w:val="vi"/>
        </w:rPr>
        <w:t>P</w:t>
      </w:r>
      <w:r w:rsidRPr="002348D1">
        <w:rPr>
          <w:rFonts w:ascii="Times New Roman" w:eastAsia="Times New Roman" w:hAnsi="Times New Roman" w:cs="Times New Roman"/>
          <w:sz w:val="27"/>
          <w:szCs w:val="27"/>
        </w:rPr>
        <w:t xml:space="preserve">hối hợp </w:t>
      </w:r>
      <w:r w:rsidRPr="002348D1">
        <w:rPr>
          <w:rFonts w:ascii="Times New Roman" w:eastAsia="Times New Roman" w:hAnsi="Times New Roman" w:cs="Times New Roman"/>
          <w:sz w:val="27"/>
          <w:szCs w:val="27"/>
          <w:lang w:val="vi"/>
        </w:rPr>
        <w:t>p</w:t>
      </w:r>
      <w:r w:rsidRPr="002348D1">
        <w:rPr>
          <w:rFonts w:ascii="Times New Roman" w:eastAsia="Times New Roman" w:hAnsi="Times New Roman" w:cs="Times New Roman"/>
          <w:sz w:val="27"/>
          <w:szCs w:val="27"/>
        </w:rPr>
        <w:t xml:space="preserve">hòng Giáo dục </w:t>
      </w:r>
      <w:r w:rsidRPr="002348D1">
        <w:rPr>
          <w:rFonts w:ascii="Times New Roman" w:eastAsia="Times New Roman" w:hAnsi="Times New Roman" w:cs="Times New Roman"/>
          <w:sz w:val="27"/>
          <w:szCs w:val="27"/>
          <w:lang w:val="vi"/>
        </w:rPr>
        <w:t>Phổ thông</w:t>
      </w:r>
      <w:r w:rsidRPr="002348D1">
        <w:rPr>
          <w:rFonts w:ascii="Times New Roman" w:eastAsia="Times New Roman" w:hAnsi="Times New Roman" w:cs="Times New Roman"/>
          <w:sz w:val="27"/>
          <w:szCs w:val="27"/>
        </w:rPr>
        <w:t xml:space="preserve"> tổ chức </w:t>
      </w:r>
      <w:r w:rsidRPr="002348D1">
        <w:rPr>
          <w:rFonts w:ascii="Times New Roman" w:eastAsia="Times New Roman" w:hAnsi="Times New Roman" w:cs="Times New Roman"/>
          <w:sz w:val="27"/>
          <w:szCs w:val="27"/>
          <w:lang w:val="vi"/>
        </w:rPr>
        <w:t>h</w:t>
      </w:r>
      <w:r w:rsidRPr="002348D1">
        <w:rPr>
          <w:rFonts w:ascii="Times New Roman" w:eastAsia="Times New Roman" w:hAnsi="Times New Roman" w:cs="Times New Roman"/>
          <w:sz w:val="27"/>
          <w:szCs w:val="27"/>
        </w:rPr>
        <w:t xml:space="preserve">ội thi, </w:t>
      </w:r>
      <w:r w:rsidRPr="002348D1">
        <w:rPr>
          <w:rFonts w:ascii="Times New Roman" w:eastAsia="Times New Roman" w:hAnsi="Times New Roman" w:cs="Times New Roman"/>
          <w:sz w:val="27"/>
          <w:szCs w:val="27"/>
          <w:lang w:val="vi"/>
        </w:rPr>
        <w:t>c</w:t>
      </w:r>
      <w:r w:rsidRPr="002348D1">
        <w:rPr>
          <w:rFonts w:ascii="Times New Roman" w:eastAsia="Times New Roman" w:hAnsi="Times New Roman" w:cs="Times New Roman"/>
          <w:sz w:val="27"/>
          <w:szCs w:val="27"/>
        </w:rPr>
        <w:t xml:space="preserve">huẩn bị kinh phí tổ chức </w:t>
      </w:r>
      <w:r w:rsidRPr="002348D1">
        <w:rPr>
          <w:rFonts w:ascii="Times New Roman" w:eastAsia="Times New Roman" w:hAnsi="Times New Roman" w:cs="Times New Roman"/>
          <w:sz w:val="27"/>
          <w:szCs w:val="27"/>
          <w:lang w:val="vi"/>
        </w:rPr>
        <w:t>h</w:t>
      </w:r>
      <w:r w:rsidRPr="002348D1">
        <w:rPr>
          <w:rFonts w:ascii="Times New Roman" w:eastAsia="Times New Roman" w:hAnsi="Times New Roman" w:cs="Times New Roman"/>
          <w:sz w:val="27"/>
          <w:szCs w:val="27"/>
        </w:rPr>
        <w:t>ội thi</w:t>
      </w:r>
      <w:r w:rsidRPr="002348D1">
        <w:rPr>
          <w:rFonts w:ascii="Times New Roman" w:eastAsia="Times New Roman" w:hAnsi="Times New Roman" w:cs="Times New Roman"/>
          <w:sz w:val="27"/>
          <w:szCs w:val="27"/>
          <w:lang w:val="vi"/>
        </w:rPr>
        <w:t>,</w:t>
      </w:r>
      <w:r w:rsidRPr="002348D1">
        <w:rPr>
          <w:rFonts w:ascii="Times New Roman" w:eastAsia="Times New Roman" w:hAnsi="Times New Roman" w:cs="Times New Roman"/>
          <w:sz w:val="27"/>
          <w:szCs w:val="27"/>
        </w:rPr>
        <w:t xml:space="preserve"> văn phòng phẩm, ấn phẩm tổ chức </w:t>
      </w:r>
      <w:r w:rsidRPr="002348D1">
        <w:rPr>
          <w:rFonts w:ascii="Times New Roman" w:eastAsia="Times New Roman" w:hAnsi="Times New Roman" w:cs="Times New Roman"/>
          <w:sz w:val="27"/>
          <w:szCs w:val="27"/>
          <w:lang w:val="vi"/>
        </w:rPr>
        <w:t>h</w:t>
      </w:r>
      <w:r w:rsidRPr="002348D1">
        <w:rPr>
          <w:rFonts w:ascii="Times New Roman" w:eastAsia="Times New Roman" w:hAnsi="Times New Roman" w:cs="Times New Roman"/>
          <w:sz w:val="27"/>
          <w:szCs w:val="27"/>
        </w:rPr>
        <w:t>ội thi.</w:t>
      </w:r>
    </w:p>
    <w:p w14:paraId="2A856C08" w14:textId="3413E16C" w:rsidR="00BA3424" w:rsidRPr="002348D1" w:rsidRDefault="002348D1" w:rsidP="00045F0D">
      <w:pPr>
        <w:pStyle w:val="ListParagraph"/>
        <w:spacing w:before="120" w:after="120" w:line="264" w:lineRule="auto"/>
        <w:ind w:left="720" w:firstLine="0"/>
        <w:rPr>
          <w:b/>
          <w:bCs/>
          <w:sz w:val="27"/>
          <w:szCs w:val="27"/>
        </w:rPr>
      </w:pPr>
      <w:r w:rsidRPr="002348D1">
        <w:rPr>
          <w:b/>
          <w:bCs/>
          <w:sz w:val="27"/>
          <w:szCs w:val="27"/>
          <w:lang w:val="vi-VN"/>
        </w:rPr>
        <w:t xml:space="preserve">4. </w:t>
      </w:r>
      <w:r w:rsidR="00BA3424" w:rsidRPr="002348D1">
        <w:rPr>
          <w:b/>
          <w:bCs/>
          <w:sz w:val="27"/>
          <w:szCs w:val="27"/>
        </w:rPr>
        <w:t>Phòng Tổ chức Cán bộ</w:t>
      </w:r>
    </w:p>
    <w:p w14:paraId="5B8E44FF"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lang w:val="vi"/>
        </w:rPr>
      </w:pPr>
      <w:r w:rsidRPr="002348D1">
        <w:rPr>
          <w:rFonts w:ascii="Times New Roman" w:eastAsia="Times New Roman" w:hAnsi="Times New Roman" w:cs="Times New Roman"/>
          <w:sz w:val="27"/>
          <w:szCs w:val="27"/>
        </w:rPr>
        <w:t xml:space="preserve">Tham mưu Quyết định thành lập Ban chỉ đạo, Ban tổ chức, Ban Thư ký và Ban chấm thi của </w:t>
      </w:r>
      <w:r w:rsidRPr="002348D1">
        <w:rPr>
          <w:rFonts w:ascii="Times New Roman" w:eastAsia="Times New Roman" w:hAnsi="Times New Roman" w:cs="Times New Roman"/>
          <w:sz w:val="27"/>
          <w:szCs w:val="27"/>
          <w:lang w:val="vi"/>
        </w:rPr>
        <w:t>h</w:t>
      </w:r>
      <w:r w:rsidRPr="002348D1">
        <w:rPr>
          <w:rFonts w:ascii="Times New Roman" w:eastAsia="Times New Roman" w:hAnsi="Times New Roman" w:cs="Times New Roman"/>
          <w:sz w:val="27"/>
          <w:szCs w:val="27"/>
        </w:rPr>
        <w:t>ội thi.</w:t>
      </w:r>
    </w:p>
    <w:p w14:paraId="7BF9DF86"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lang w:val="vi"/>
        </w:rPr>
        <w:t>5</w:t>
      </w:r>
      <w:r w:rsidRPr="002348D1">
        <w:rPr>
          <w:rFonts w:ascii="Times New Roman" w:eastAsia="Times New Roman" w:hAnsi="Times New Roman" w:cs="Times New Roman"/>
          <w:b/>
          <w:bCs/>
          <w:sz w:val="27"/>
          <w:szCs w:val="27"/>
        </w:rPr>
        <w:t>. Các đơn vị dự thi</w:t>
      </w:r>
    </w:p>
    <w:p w14:paraId="3C00FF4E"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 xml:space="preserve">Hiệu trưởng các đơn vị phổ biến rộng rãi thông tin cuộc thi đến các GV tại đơn vị, tổ chức cho GV thực hiện các chủ đề </w:t>
      </w:r>
      <w:r w:rsidRPr="002348D1">
        <w:rPr>
          <w:rFonts w:ascii="Times New Roman" w:eastAsia="Times New Roman" w:hAnsi="Times New Roman" w:cs="Times New Roman"/>
          <w:sz w:val="27"/>
          <w:szCs w:val="27"/>
          <w:lang w:val="vi"/>
        </w:rPr>
        <w:t>giáo dục</w:t>
      </w:r>
      <w:r w:rsidRPr="002348D1">
        <w:rPr>
          <w:rFonts w:ascii="Times New Roman" w:eastAsia="Times New Roman" w:hAnsi="Times New Roman" w:cs="Times New Roman"/>
          <w:sz w:val="27"/>
          <w:szCs w:val="27"/>
        </w:rPr>
        <w:t xml:space="preserve"> STEM/STEAM và xây dựng hồ sơ dự thi cho đơn vị. </w:t>
      </w:r>
    </w:p>
    <w:p w14:paraId="0D4F3545"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Các đơn vị đăng ký dự thi đảm bảo đúng đối tượng dự thi, thông tin GV chính xác, thực hiện nghiêm túc, trung thực, khách quan và đúng thời hạn đăng ký; kiểm soát và chịu trách nhiệm về việc thực hiện các hồ sơ dự thi.</w:t>
      </w:r>
    </w:p>
    <w:p w14:paraId="32BB5B0E"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sz w:val="27"/>
          <w:szCs w:val="27"/>
        </w:rPr>
      </w:pPr>
      <w:r w:rsidRPr="002348D1">
        <w:rPr>
          <w:rFonts w:ascii="Times New Roman" w:eastAsia="Times New Roman" w:hAnsi="Times New Roman" w:cs="Times New Roman"/>
          <w:sz w:val="27"/>
          <w:szCs w:val="27"/>
        </w:rPr>
        <w:t>Các đơn vị có thành viên tham gia Ban chấm thi: đảm bảo cử đúng thành phần theo điều động của Sở GDĐT, trong trường hợp thay đổi nhân sự, lãnh đạo đơn vị gửi văn bản đề nghị về Ban chỉ đạo hội thi.</w:t>
      </w:r>
    </w:p>
    <w:p w14:paraId="58A0EA65"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b/>
          <w:bCs/>
          <w:sz w:val="27"/>
          <w:szCs w:val="27"/>
        </w:rPr>
      </w:pPr>
      <w:r w:rsidRPr="002348D1">
        <w:rPr>
          <w:rFonts w:ascii="Times New Roman" w:eastAsia="Times New Roman" w:hAnsi="Times New Roman" w:cs="Times New Roman"/>
          <w:b/>
          <w:bCs/>
          <w:sz w:val="27"/>
          <w:szCs w:val="27"/>
        </w:rPr>
        <w:t>6. Tiến độ thực hiện</w:t>
      </w:r>
    </w:p>
    <w:p w14:paraId="304D1B61"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bCs/>
          <w:sz w:val="27"/>
          <w:szCs w:val="27"/>
        </w:rPr>
      </w:pPr>
      <w:r w:rsidRPr="002348D1">
        <w:rPr>
          <w:rFonts w:ascii="Times New Roman" w:eastAsia="Times New Roman" w:hAnsi="Times New Roman" w:cs="Times New Roman"/>
          <w:bCs/>
          <w:sz w:val="27"/>
          <w:szCs w:val="27"/>
        </w:rPr>
        <w:t>- Tháng 8 năm 2025: Tập huấn, triển khai các nội dung chuyên môn.</w:t>
      </w:r>
    </w:p>
    <w:p w14:paraId="1920274A" w14:textId="77777777" w:rsidR="00BA3424" w:rsidRPr="002348D1" w:rsidRDefault="00BA3424" w:rsidP="00045F0D">
      <w:pPr>
        <w:spacing w:before="120" w:after="120" w:line="264" w:lineRule="auto"/>
        <w:ind w:firstLine="720"/>
        <w:jc w:val="both"/>
        <w:rPr>
          <w:rFonts w:ascii="Times New Roman" w:eastAsia="Times New Roman" w:hAnsi="Times New Roman" w:cs="Times New Roman"/>
          <w:bCs/>
          <w:sz w:val="27"/>
          <w:szCs w:val="27"/>
        </w:rPr>
      </w:pPr>
      <w:r w:rsidRPr="002348D1">
        <w:rPr>
          <w:rFonts w:ascii="Times New Roman" w:eastAsia="Times New Roman" w:hAnsi="Times New Roman" w:cs="Times New Roman"/>
          <w:bCs/>
          <w:sz w:val="27"/>
          <w:szCs w:val="27"/>
        </w:rPr>
        <w:t>- Tháng 9 năm 2025: Dự thảo và trình Kế hoạch tổ chức Hội thi.</w:t>
      </w:r>
    </w:p>
    <w:p w14:paraId="01900D91" w14:textId="3E80869F" w:rsidR="00BA3424" w:rsidRPr="002348D1" w:rsidRDefault="00BA3424" w:rsidP="00045F0D">
      <w:pPr>
        <w:spacing w:before="120" w:after="120" w:line="264" w:lineRule="auto"/>
        <w:ind w:firstLine="720"/>
        <w:jc w:val="both"/>
        <w:rPr>
          <w:rFonts w:ascii="Times New Roman" w:eastAsia="Times New Roman" w:hAnsi="Times New Roman" w:cs="Times New Roman"/>
          <w:bCs/>
          <w:sz w:val="27"/>
          <w:szCs w:val="27"/>
        </w:rPr>
      </w:pPr>
      <w:r w:rsidRPr="002348D1">
        <w:rPr>
          <w:rFonts w:ascii="Times New Roman" w:eastAsia="Times New Roman" w:hAnsi="Times New Roman" w:cs="Times New Roman"/>
          <w:bCs/>
          <w:sz w:val="27"/>
          <w:szCs w:val="27"/>
        </w:rPr>
        <w:t>- Tháng 10</w:t>
      </w:r>
      <w:r w:rsidR="002348D1" w:rsidRPr="002348D1">
        <w:rPr>
          <w:rFonts w:ascii="Times New Roman" w:eastAsia="Times New Roman" w:hAnsi="Times New Roman" w:cs="Times New Roman"/>
          <w:bCs/>
          <w:sz w:val="27"/>
          <w:szCs w:val="27"/>
        </w:rPr>
        <w:t xml:space="preserve"> </w:t>
      </w:r>
      <w:r w:rsidR="002C7059" w:rsidRPr="002348D1">
        <w:rPr>
          <w:rFonts w:ascii="Times New Roman" w:eastAsia="Times New Roman" w:hAnsi="Times New Roman" w:cs="Times New Roman"/>
          <w:bCs/>
          <w:sz w:val="27"/>
          <w:szCs w:val="27"/>
        </w:rPr>
        <w:t>-</w:t>
      </w:r>
      <w:r w:rsidR="002348D1" w:rsidRPr="002348D1">
        <w:rPr>
          <w:rFonts w:ascii="Times New Roman" w:eastAsia="Times New Roman" w:hAnsi="Times New Roman" w:cs="Times New Roman"/>
          <w:bCs/>
          <w:sz w:val="27"/>
          <w:szCs w:val="27"/>
        </w:rPr>
        <w:t xml:space="preserve"> </w:t>
      </w:r>
      <w:r w:rsidR="002C7059" w:rsidRPr="002348D1">
        <w:rPr>
          <w:rFonts w:ascii="Times New Roman" w:eastAsia="Times New Roman" w:hAnsi="Times New Roman" w:cs="Times New Roman"/>
          <w:bCs/>
          <w:sz w:val="27"/>
          <w:szCs w:val="27"/>
        </w:rPr>
        <w:t>11</w:t>
      </w:r>
      <w:r w:rsidRPr="002348D1">
        <w:rPr>
          <w:rFonts w:ascii="Times New Roman" w:eastAsia="Times New Roman" w:hAnsi="Times New Roman" w:cs="Times New Roman"/>
          <w:bCs/>
          <w:sz w:val="27"/>
          <w:szCs w:val="27"/>
        </w:rPr>
        <w:t xml:space="preserve"> năm 2025: Trình Quyết định thành lập Ban chỉ đạo, các Ban tổ chức thi, công tác chuẩn bị tổ chức Hội thi.</w:t>
      </w:r>
    </w:p>
    <w:p w14:paraId="0E651253" w14:textId="19586910" w:rsidR="00BA3424" w:rsidRPr="002348D1" w:rsidRDefault="00BA3424" w:rsidP="00045F0D">
      <w:pPr>
        <w:spacing w:before="120" w:after="120" w:line="264" w:lineRule="auto"/>
        <w:ind w:firstLine="720"/>
        <w:jc w:val="both"/>
        <w:rPr>
          <w:rFonts w:ascii="Times New Roman" w:eastAsia="Times New Roman" w:hAnsi="Times New Roman" w:cs="Times New Roman"/>
          <w:bCs/>
          <w:sz w:val="27"/>
          <w:szCs w:val="27"/>
        </w:rPr>
      </w:pPr>
      <w:r w:rsidRPr="002348D1">
        <w:rPr>
          <w:rFonts w:ascii="Times New Roman" w:eastAsia="Times New Roman" w:hAnsi="Times New Roman" w:cs="Times New Roman"/>
          <w:bCs/>
          <w:sz w:val="27"/>
          <w:szCs w:val="27"/>
        </w:rPr>
        <w:t>- Tháng 1</w:t>
      </w:r>
      <w:r w:rsidR="002C7059" w:rsidRPr="002348D1">
        <w:rPr>
          <w:rFonts w:ascii="Times New Roman" w:eastAsia="Times New Roman" w:hAnsi="Times New Roman" w:cs="Times New Roman"/>
          <w:bCs/>
          <w:sz w:val="27"/>
          <w:szCs w:val="27"/>
        </w:rPr>
        <w:t>2</w:t>
      </w:r>
      <w:r w:rsidRPr="002348D1">
        <w:rPr>
          <w:rFonts w:ascii="Times New Roman" w:eastAsia="Times New Roman" w:hAnsi="Times New Roman" w:cs="Times New Roman"/>
          <w:bCs/>
          <w:sz w:val="27"/>
          <w:szCs w:val="27"/>
        </w:rPr>
        <w:t xml:space="preserve"> năm 2025: Chấm thi và trình kết quả Hội thi.</w:t>
      </w:r>
    </w:p>
    <w:p w14:paraId="567CB8CB" w14:textId="63B8AAF5" w:rsidR="00BA3424" w:rsidRPr="002348D1" w:rsidRDefault="00BA3424" w:rsidP="00045F0D">
      <w:pPr>
        <w:spacing w:before="120" w:after="120" w:line="264" w:lineRule="auto"/>
        <w:ind w:firstLine="720"/>
        <w:jc w:val="both"/>
        <w:rPr>
          <w:rFonts w:ascii="Times New Roman" w:eastAsia="Times New Roman" w:hAnsi="Times New Roman" w:cs="Times New Roman"/>
          <w:bCs/>
          <w:sz w:val="27"/>
          <w:szCs w:val="27"/>
        </w:rPr>
      </w:pPr>
      <w:r w:rsidRPr="002348D1">
        <w:rPr>
          <w:rFonts w:ascii="Times New Roman" w:eastAsia="Times New Roman" w:hAnsi="Times New Roman" w:cs="Times New Roman"/>
          <w:bCs/>
          <w:sz w:val="27"/>
          <w:szCs w:val="27"/>
        </w:rPr>
        <w:t xml:space="preserve">- Tháng </w:t>
      </w:r>
      <w:r w:rsidR="002C7059" w:rsidRPr="002348D1">
        <w:rPr>
          <w:rFonts w:ascii="Times New Roman" w:eastAsia="Times New Roman" w:hAnsi="Times New Roman" w:cs="Times New Roman"/>
          <w:bCs/>
          <w:sz w:val="27"/>
          <w:szCs w:val="27"/>
        </w:rPr>
        <w:t>0</w:t>
      </w:r>
      <w:r w:rsidRPr="002348D1">
        <w:rPr>
          <w:rFonts w:ascii="Times New Roman" w:eastAsia="Times New Roman" w:hAnsi="Times New Roman" w:cs="Times New Roman"/>
          <w:bCs/>
          <w:sz w:val="27"/>
          <w:szCs w:val="27"/>
        </w:rPr>
        <w:t>1 năm 202</w:t>
      </w:r>
      <w:r w:rsidR="002C7059" w:rsidRPr="002348D1">
        <w:rPr>
          <w:rFonts w:ascii="Times New Roman" w:eastAsia="Times New Roman" w:hAnsi="Times New Roman" w:cs="Times New Roman"/>
          <w:bCs/>
          <w:sz w:val="27"/>
          <w:szCs w:val="27"/>
        </w:rPr>
        <w:t>6</w:t>
      </w:r>
      <w:r w:rsidRPr="002348D1">
        <w:rPr>
          <w:rFonts w:ascii="Times New Roman" w:eastAsia="Times New Roman" w:hAnsi="Times New Roman" w:cs="Times New Roman"/>
          <w:bCs/>
          <w:sz w:val="27"/>
          <w:szCs w:val="27"/>
        </w:rPr>
        <w:t>: Công bố kết quả Hội thi.</w:t>
      </w:r>
    </w:p>
    <w:p w14:paraId="09CA2365" w14:textId="2369B363" w:rsidR="00BA3424" w:rsidRPr="002348D1" w:rsidRDefault="00BA3424" w:rsidP="00045F0D">
      <w:pPr>
        <w:spacing w:before="120" w:after="120" w:line="264" w:lineRule="auto"/>
        <w:ind w:firstLine="720"/>
        <w:jc w:val="both"/>
        <w:rPr>
          <w:rFonts w:ascii="Times New Roman" w:eastAsia="Times New Roman" w:hAnsi="Times New Roman" w:cs="Times New Roman"/>
          <w:sz w:val="28"/>
          <w:szCs w:val="28"/>
        </w:rPr>
      </w:pPr>
      <w:r w:rsidRPr="002348D1">
        <w:rPr>
          <w:rFonts w:ascii="Times New Roman" w:eastAsia="Times New Roman" w:hAnsi="Times New Roman" w:cs="Times New Roman"/>
          <w:sz w:val="27"/>
          <w:szCs w:val="27"/>
        </w:rPr>
        <w:t>Đề nghị lãnh đạo các cơ sở giáo dục triển khai thực hiện theo hướng dẫn của kế hoạch này. Trong quá trình thực hiện, nếu có khó khăn, vướng mắc, cần thông tin kịp thời về Phòng Giáo dục Phổ thông, Sở GDĐT</w:t>
      </w:r>
      <w:r w:rsidR="002C7059" w:rsidRPr="002348D1">
        <w:rPr>
          <w:rFonts w:ascii="Times New Roman" w:eastAsia="Times New Roman" w:hAnsi="Times New Roman" w:cs="Times New Roman"/>
          <w:sz w:val="27"/>
          <w:szCs w:val="27"/>
        </w:rPr>
        <w:t xml:space="preserve"> (Ông Trần Thanh Phong, điện thoại 0902635622)</w:t>
      </w:r>
      <w:r w:rsidRPr="002348D1">
        <w:rPr>
          <w:rFonts w:ascii="Times New Roman" w:eastAsia="Times New Roman" w:hAnsi="Times New Roman" w:cs="Times New Roman"/>
          <w:sz w:val="27"/>
          <w:szCs w:val="27"/>
        </w:rPr>
        <w:t xml:space="preserve"> để được hướng dẫn./.</w:t>
      </w:r>
    </w:p>
    <w:tbl>
      <w:tblPr>
        <w:tblW w:w="9498" w:type="dxa"/>
        <w:jc w:val="center"/>
        <w:tblLayout w:type="fixed"/>
        <w:tblLook w:val="0400" w:firstRow="0" w:lastRow="0" w:firstColumn="0" w:lastColumn="0" w:noHBand="0" w:noVBand="1"/>
      </w:tblPr>
      <w:tblGrid>
        <w:gridCol w:w="4395"/>
        <w:gridCol w:w="5103"/>
      </w:tblGrid>
      <w:tr w:rsidR="00BA3424" w:rsidRPr="002348D1" w14:paraId="559B1687" w14:textId="77777777" w:rsidTr="00B85508">
        <w:trPr>
          <w:jc w:val="center"/>
        </w:trPr>
        <w:tc>
          <w:tcPr>
            <w:tcW w:w="4395" w:type="dxa"/>
          </w:tcPr>
          <w:p w14:paraId="2ABC9B2E" w14:textId="77777777" w:rsidR="00BA3424" w:rsidRPr="002348D1" w:rsidRDefault="00BA3424" w:rsidP="00B85508">
            <w:pPr>
              <w:spacing w:after="40" w:line="240" w:lineRule="auto"/>
              <w:ind w:firstLine="34"/>
              <w:jc w:val="both"/>
              <w:rPr>
                <w:rFonts w:ascii="Times New Roman" w:eastAsia="Times New Roman" w:hAnsi="Times New Roman" w:cs="Times New Roman"/>
                <w:b/>
                <w:bCs/>
                <w:i/>
                <w:iCs/>
                <w:sz w:val="24"/>
                <w:szCs w:val="24"/>
              </w:rPr>
            </w:pPr>
            <w:r w:rsidRPr="002348D1">
              <w:rPr>
                <w:rFonts w:ascii="Times New Roman" w:eastAsia="Times New Roman" w:hAnsi="Times New Roman" w:cs="Times New Roman"/>
                <w:b/>
                <w:bCs/>
                <w:i/>
                <w:iCs/>
                <w:sz w:val="24"/>
                <w:szCs w:val="24"/>
              </w:rPr>
              <w:t>Nơi nhận:</w:t>
            </w:r>
          </w:p>
          <w:p w14:paraId="209A041C" w14:textId="77777777" w:rsidR="00BA3424" w:rsidRPr="002348D1" w:rsidRDefault="00BA3424" w:rsidP="00B85508">
            <w:pPr>
              <w:spacing w:after="20" w:line="240" w:lineRule="auto"/>
              <w:ind w:firstLine="34"/>
              <w:jc w:val="both"/>
              <w:rPr>
                <w:rFonts w:ascii="Times New Roman" w:eastAsia="Times New Roman" w:hAnsi="Times New Roman" w:cs="Times New Roman"/>
                <w:i/>
                <w:iCs/>
              </w:rPr>
            </w:pPr>
            <w:r w:rsidRPr="002348D1">
              <w:rPr>
                <w:rFonts w:ascii="Times New Roman" w:eastAsia="Times New Roman" w:hAnsi="Times New Roman" w:cs="Times New Roman"/>
              </w:rPr>
              <w:t xml:space="preserve">- Giám đốc </w:t>
            </w:r>
            <w:r w:rsidRPr="002348D1">
              <w:rPr>
                <w:rFonts w:ascii="Times New Roman" w:eastAsia="Times New Roman" w:hAnsi="Times New Roman" w:cs="Times New Roman"/>
                <w:i/>
                <w:iCs/>
              </w:rPr>
              <w:t>(để báo cáo);</w:t>
            </w:r>
          </w:p>
          <w:p w14:paraId="4F9C7C30" w14:textId="77777777" w:rsidR="00BA3424" w:rsidRPr="002348D1" w:rsidRDefault="00BA3424" w:rsidP="00B85508">
            <w:pPr>
              <w:spacing w:after="20" w:line="240" w:lineRule="auto"/>
              <w:ind w:firstLine="34"/>
              <w:jc w:val="both"/>
              <w:rPr>
                <w:rFonts w:ascii="Times New Roman" w:eastAsia="Times New Roman" w:hAnsi="Times New Roman" w:cs="Times New Roman"/>
                <w:i/>
                <w:iCs/>
              </w:rPr>
            </w:pPr>
            <w:r w:rsidRPr="002348D1">
              <w:rPr>
                <w:rFonts w:ascii="Times New Roman" w:eastAsia="Times New Roman" w:hAnsi="Times New Roman" w:cs="Times New Roman"/>
              </w:rPr>
              <w:t xml:space="preserve">- Các Phòng thuộc Sở </w:t>
            </w:r>
            <w:r w:rsidRPr="002348D1">
              <w:rPr>
                <w:rFonts w:ascii="Times New Roman" w:eastAsia="Times New Roman" w:hAnsi="Times New Roman" w:cs="Times New Roman"/>
                <w:i/>
                <w:iCs/>
              </w:rPr>
              <w:t>(để phối hợp);</w:t>
            </w:r>
          </w:p>
          <w:p w14:paraId="41552B5C" w14:textId="77777777" w:rsidR="00BA3424" w:rsidRPr="002348D1" w:rsidRDefault="00BA3424" w:rsidP="00B85508">
            <w:pPr>
              <w:spacing w:after="20" w:line="240" w:lineRule="auto"/>
              <w:ind w:firstLine="34"/>
              <w:jc w:val="both"/>
              <w:rPr>
                <w:rFonts w:ascii="Times New Roman" w:eastAsia="Times New Roman" w:hAnsi="Times New Roman" w:cs="Times New Roman"/>
                <w:i/>
                <w:iCs/>
              </w:rPr>
            </w:pPr>
            <w:r w:rsidRPr="002348D1">
              <w:rPr>
                <w:rFonts w:ascii="Times New Roman" w:eastAsia="Times New Roman" w:hAnsi="Times New Roman" w:cs="Times New Roman"/>
              </w:rPr>
              <w:t xml:space="preserve">- Các trường THCS, THPT, trường phổ thông có nhiều cấp học (có cấp THCS, THPT), các cơ sở Giáo dục thường xuyên </w:t>
            </w:r>
            <w:r w:rsidRPr="002348D1">
              <w:rPr>
                <w:rFonts w:ascii="Times New Roman" w:eastAsia="Times New Roman" w:hAnsi="Times New Roman" w:cs="Times New Roman"/>
                <w:i/>
                <w:iCs/>
              </w:rPr>
              <w:t>(để thực hiện);</w:t>
            </w:r>
          </w:p>
          <w:p w14:paraId="7B6D2DCD" w14:textId="77777777" w:rsidR="00BA3424" w:rsidRPr="002348D1" w:rsidRDefault="00BA3424" w:rsidP="00B85508">
            <w:pPr>
              <w:spacing w:before="40" w:after="20"/>
              <w:ind w:right="-108"/>
              <w:jc w:val="both"/>
              <w:rPr>
                <w:rFonts w:ascii="Times New Roman" w:hAnsi="Times New Roman" w:cs="Times New Roman"/>
              </w:rPr>
            </w:pPr>
            <w:r w:rsidRPr="002348D1">
              <w:rPr>
                <w:rFonts w:ascii="Times New Roman" w:hAnsi="Times New Roman" w:cs="Times New Roman"/>
              </w:rPr>
              <w:t xml:space="preserve">- Ủy ban nhân dân các phường/xã/đặc khu </w:t>
            </w:r>
            <w:r w:rsidRPr="002348D1">
              <w:rPr>
                <w:rFonts w:ascii="Times New Roman" w:hAnsi="Times New Roman" w:cs="Times New Roman"/>
                <w:i/>
                <w:iCs/>
              </w:rPr>
              <w:t>(để phối hợp);</w:t>
            </w:r>
          </w:p>
          <w:p w14:paraId="26831952" w14:textId="45145B76" w:rsidR="00BA3424" w:rsidRPr="002348D1" w:rsidRDefault="00BA3424" w:rsidP="00B85508">
            <w:pPr>
              <w:spacing w:after="20" w:line="240" w:lineRule="auto"/>
              <w:ind w:firstLine="34"/>
              <w:jc w:val="both"/>
              <w:rPr>
                <w:rFonts w:ascii="Times New Roman" w:eastAsia="Times New Roman" w:hAnsi="Times New Roman" w:cs="Times New Roman"/>
                <w:b/>
                <w:bCs/>
                <w:i/>
                <w:iCs/>
                <w:sz w:val="28"/>
                <w:szCs w:val="28"/>
              </w:rPr>
            </w:pPr>
            <w:r w:rsidRPr="002348D1">
              <w:rPr>
                <w:rFonts w:ascii="Times New Roman" w:eastAsia="Times New Roman" w:hAnsi="Times New Roman" w:cs="Times New Roman"/>
              </w:rPr>
              <w:t>- Lưu: VT, GD</w:t>
            </w:r>
            <w:r w:rsidRPr="00B761D9">
              <w:rPr>
                <w:rFonts w:ascii="Times New Roman" w:eastAsia="Times New Roman" w:hAnsi="Times New Roman" w:cs="Times New Roman"/>
              </w:rPr>
              <w:t>PT</w:t>
            </w:r>
            <w:r w:rsidR="00B761D9" w:rsidRPr="00B761D9">
              <w:rPr>
                <w:rFonts w:ascii="Times New Roman" w:eastAsia="Times New Roman" w:hAnsi="Times New Roman" w:cs="Times New Roman"/>
              </w:rPr>
              <w:t>, GDTXNNĐH</w:t>
            </w:r>
            <w:r w:rsidR="002309F2" w:rsidRPr="00B761D9">
              <w:rPr>
                <w:rFonts w:ascii="Times New Roman" w:eastAsia="Times New Roman" w:hAnsi="Times New Roman" w:cs="Times New Roman"/>
              </w:rPr>
              <w:t xml:space="preserve"> </w:t>
            </w:r>
            <w:r w:rsidRPr="002348D1">
              <w:rPr>
                <w:rFonts w:ascii="Times New Roman" w:eastAsia="Times New Roman" w:hAnsi="Times New Roman" w:cs="Times New Roman"/>
              </w:rPr>
              <w:t>(Phong).</w:t>
            </w:r>
          </w:p>
        </w:tc>
        <w:tc>
          <w:tcPr>
            <w:tcW w:w="5103" w:type="dxa"/>
          </w:tcPr>
          <w:p w14:paraId="0E6F1E68" w14:textId="77777777" w:rsidR="00BA3424" w:rsidRPr="002348D1" w:rsidRDefault="00BA3424" w:rsidP="00B85508">
            <w:pPr>
              <w:spacing w:after="0" w:line="240" w:lineRule="auto"/>
              <w:jc w:val="center"/>
              <w:rPr>
                <w:rFonts w:ascii="Times New Roman" w:eastAsia="Times New Roman" w:hAnsi="Times New Roman" w:cs="Times New Roman"/>
                <w:b/>
                <w:bCs/>
                <w:sz w:val="28"/>
                <w:szCs w:val="28"/>
              </w:rPr>
            </w:pPr>
            <w:r w:rsidRPr="002348D1">
              <w:rPr>
                <w:rFonts w:ascii="Times New Roman" w:eastAsia="Times New Roman" w:hAnsi="Times New Roman" w:cs="Times New Roman"/>
                <w:b/>
                <w:bCs/>
                <w:sz w:val="28"/>
                <w:szCs w:val="28"/>
              </w:rPr>
              <w:t>KT. GIÁM ĐỐC</w:t>
            </w:r>
          </w:p>
          <w:p w14:paraId="57EE376C" w14:textId="77777777" w:rsidR="00BA3424" w:rsidRPr="002348D1" w:rsidRDefault="00BA3424" w:rsidP="00B85508">
            <w:pPr>
              <w:spacing w:after="0" w:line="240" w:lineRule="auto"/>
              <w:jc w:val="center"/>
              <w:rPr>
                <w:rFonts w:ascii="Times New Roman" w:eastAsia="Times New Roman" w:hAnsi="Times New Roman" w:cs="Times New Roman"/>
                <w:b/>
                <w:bCs/>
                <w:sz w:val="28"/>
                <w:szCs w:val="28"/>
              </w:rPr>
            </w:pPr>
            <w:r w:rsidRPr="002348D1">
              <w:rPr>
                <w:rFonts w:ascii="Times New Roman" w:eastAsia="Times New Roman" w:hAnsi="Times New Roman" w:cs="Times New Roman"/>
                <w:b/>
                <w:bCs/>
                <w:sz w:val="28"/>
                <w:szCs w:val="28"/>
              </w:rPr>
              <w:t>PHÓ GIÁM ĐỐC</w:t>
            </w:r>
          </w:p>
          <w:p w14:paraId="68D11A8D" w14:textId="77777777" w:rsidR="00BA3424" w:rsidRPr="002348D1" w:rsidRDefault="00BA3424" w:rsidP="00B85508">
            <w:pPr>
              <w:spacing w:after="0" w:line="240" w:lineRule="auto"/>
              <w:jc w:val="center"/>
              <w:rPr>
                <w:rFonts w:ascii="Times New Roman" w:eastAsia="Times New Roman" w:hAnsi="Times New Roman" w:cs="Times New Roman"/>
                <w:b/>
                <w:bCs/>
                <w:sz w:val="28"/>
                <w:szCs w:val="28"/>
              </w:rPr>
            </w:pPr>
          </w:p>
          <w:p w14:paraId="38F477C7" w14:textId="77777777" w:rsidR="00BA3424" w:rsidRPr="002348D1" w:rsidRDefault="00BA3424" w:rsidP="00B85508">
            <w:pPr>
              <w:spacing w:after="0" w:line="240" w:lineRule="auto"/>
              <w:jc w:val="center"/>
              <w:rPr>
                <w:rFonts w:ascii="Times New Roman" w:eastAsia="Times New Roman" w:hAnsi="Times New Roman" w:cs="Times New Roman"/>
                <w:b/>
                <w:bCs/>
                <w:i/>
                <w:iCs/>
                <w:sz w:val="28"/>
                <w:szCs w:val="28"/>
              </w:rPr>
            </w:pPr>
          </w:p>
          <w:p w14:paraId="15A3DDFE" w14:textId="77777777" w:rsidR="00BA3424" w:rsidRPr="002348D1" w:rsidRDefault="00BA3424" w:rsidP="00B85508">
            <w:pPr>
              <w:spacing w:after="0" w:line="240" w:lineRule="auto"/>
              <w:jc w:val="center"/>
              <w:rPr>
                <w:rFonts w:ascii="Times New Roman" w:eastAsia="Times New Roman" w:hAnsi="Times New Roman" w:cs="Times New Roman"/>
                <w:i/>
                <w:iCs/>
                <w:sz w:val="28"/>
                <w:szCs w:val="28"/>
              </w:rPr>
            </w:pPr>
          </w:p>
          <w:p w14:paraId="4A8824CD" w14:textId="77777777" w:rsidR="00BA3424" w:rsidRPr="002348D1" w:rsidRDefault="00BA3424" w:rsidP="00B85508">
            <w:pPr>
              <w:spacing w:after="0" w:line="240" w:lineRule="auto"/>
              <w:jc w:val="center"/>
              <w:rPr>
                <w:rFonts w:ascii="Times New Roman" w:eastAsia="Times New Roman" w:hAnsi="Times New Roman" w:cs="Times New Roman"/>
                <w:b/>
                <w:bCs/>
                <w:sz w:val="28"/>
                <w:szCs w:val="28"/>
              </w:rPr>
            </w:pPr>
          </w:p>
          <w:p w14:paraId="63F8A9E8" w14:textId="77777777" w:rsidR="00BA3424" w:rsidRPr="002348D1" w:rsidRDefault="00BA3424" w:rsidP="00B85508">
            <w:pPr>
              <w:spacing w:after="0" w:line="240" w:lineRule="auto"/>
              <w:jc w:val="center"/>
              <w:rPr>
                <w:rFonts w:ascii="Times New Roman" w:eastAsia="Times New Roman" w:hAnsi="Times New Roman" w:cs="Times New Roman"/>
                <w:b/>
                <w:bCs/>
                <w:i/>
                <w:iCs/>
                <w:sz w:val="28"/>
                <w:szCs w:val="28"/>
              </w:rPr>
            </w:pPr>
            <w:r w:rsidRPr="002348D1">
              <w:rPr>
                <w:rFonts w:ascii="Times New Roman" w:eastAsia="Times New Roman" w:hAnsi="Times New Roman" w:cs="Times New Roman"/>
                <w:b/>
                <w:bCs/>
                <w:sz w:val="28"/>
                <w:szCs w:val="28"/>
              </w:rPr>
              <w:t>Nguyễn Bảo Quốc</w:t>
            </w:r>
          </w:p>
        </w:tc>
      </w:tr>
    </w:tbl>
    <w:p w14:paraId="39BC0C70" w14:textId="77777777" w:rsidR="00BA3424" w:rsidRPr="002348D1" w:rsidRDefault="00BA3424" w:rsidP="00BA3424">
      <w:pPr>
        <w:rPr>
          <w:rFonts w:ascii="Times New Roman" w:hAnsi="Times New Roman" w:cs="Times New Roman"/>
          <w:lang w:val="en-US"/>
        </w:rPr>
      </w:pPr>
    </w:p>
    <w:p w14:paraId="7E3604E4" w14:textId="77777777" w:rsidR="002959FC" w:rsidRPr="002348D1" w:rsidRDefault="002959FC"/>
    <w:sectPr w:rsidR="002959FC" w:rsidRPr="002348D1" w:rsidSect="00FD7D6D">
      <w:headerReference w:type="default" r:id="rId8"/>
      <w:pgSz w:w="11906" w:h="16838" w:code="9"/>
      <w:pgMar w:top="1134" w:right="1134" w:bottom="1134" w:left="1701" w:header="7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82A2" w14:textId="77777777" w:rsidR="005919E2" w:rsidRDefault="005919E2">
      <w:pPr>
        <w:spacing w:after="0" w:line="240" w:lineRule="auto"/>
      </w:pPr>
      <w:r>
        <w:separator/>
      </w:r>
    </w:p>
  </w:endnote>
  <w:endnote w:type="continuationSeparator" w:id="0">
    <w:p w14:paraId="3A3DD739" w14:textId="77777777" w:rsidR="005919E2" w:rsidRDefault="0059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B314" w14:textId="77777777" w:rsidR="005919E2" w:rsidRDefault="005919E2">
      <w:pPr>
        <w:spacing w:after="0" w:line="240" w:lineRule="auto"/>
      </w:pPr>
      <w:r>
        <w:separator/>
      </w:r>
    </w:p>
  </w:footnote>
  <w:footnote w:type="continuationSeparator" w:id="0">
    <w:p w14:paraId="4F3CC741" w14:textId="77777777" w:rsidR="005919E2" w:rsidRDefault="0059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C860" w14:textId="68812294" w:rsidR="00597BF8" w:rsidRPr="000224C5" w:rsidRDefault="00010FDB" w:rsidP="000224C5">
    <w:pPr>
      <w:pBdr>
        <w:top w:val="nil"/>
        <w:left w:val="nil"/>
        <w:bottom w:val="nil"/>
        <w:right w:val="nil"/>
        <w:between w:val="nil"/>
      </w:pBdr>
      <w:tabs>
        <w:tab w:val="center" w:pos="4680"/>
        <w:tab w:val="right" w:pos="9360"/>
      </w:tabs>
      <w:spacing w:after="120" w:line="240" w:lineRule="auto"/>
      <w:jc w:val="center"/>
      <w:rPr>
        <w:rFonts w:ascii="Times New Roman" w:hAnsi="Times New Roman" w:cs="Times New Roman"/>
        <w:color w:val="000000"/>
        <w:sz w:val="24"/>
        <w:szCs w:val="24"/>
      </w:rPr>
    </w:pPr>
    <w:r w:rsidRPr="000224C5">
      <w:rPr>
        <w:rFonts w:ascii="Times New Roman" w:hAnsi="Times New Roman" w:cs="Times New Roman"/>
        <w:color w:val="000000"/>
        <w:sz w:val="24"/>
        <w:szCs w:val="24"/>
      </w:rPr>
      <w:fldChar w:fldCharType="begin"/>
    </w:r>
    <w:r w:rsidRPr="000224C5">
      <w:rPr>
        <w:rFonts w:ascii="Times New Roman" w:hAnsi="Times New Roman" w:cs="Times New Roman"/>
        <w:color w:val="000000"/>
        <w:sz w:val="24"/>
        <w:szCs w:val="24"/>
      </w:rPr>
      <w:instrText>PAGE</w:instrText>
    </w:r>
    <w:r w:rsidRPr="000224C5">
      <w:rPr>
        <w:rFonts w:ascii="Times New Roman" w:hAnsi="Times New Roman" w:cs="Times New Roman"/>
        <w:color w:val="000000"/>
        <w:sz w:val="24"/>
        <w:szCs w:val="24"/>
      </w:rPr>
      <w:fldChar w:fldCharType="separate"/>
    </w:r>
    <w:r w:rsidR="00691496">
      <w:rPr>
        <w:rFonts w:ascii="Times New Roman" w:hAnsi="Times New Roman" w:cs="Times New Roman"/>
        <w:noProof/>
        <w:color w:val="000000"/>
        <w:sz w:val="24"/>
        <w:szCs w:val="24"/>
      </w:rPr>
      <w:t>10</w:t>
    </w:r>
    <w:r w:rsidRPr="000224C5">
      <w:rPr>
        <w:rFonts w:ascii="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FDF"/>
    <w:multiLevelType w:val="hybridMultilevel"/>
    <w:tmpl w:val="03341DBA"/>
    <w:lvl w:ilvl="0" w:tplc="C8F87DA0">
      <w:start w:val="1"/>
      <w:numFmt w:val="decimal"/>
      <w:lvlText w:val="%1."/>
      <w:lvlJc w:val="left"/>
      <w:pPr>
        <w:ind w:left="1036" w:hanging="360"/>
      </w:pPr>
    </w:lvl>
    <w:lvl w:ilvl="1" w:tplc="DA9E8A04">
      <w:start w:val="1"/>
      <w:numFmt w:val="lowerLetter"/>
      <w:lvlText w:val="%2."/>
      <w:lvlJc w:val="left"/>
      <w:pPr>
        <w:ind w:left="1756" w:hanging="360"/>
      </w:pPr>
    </w:lvl>
    <w:lvl w:ilvl="2" w:tplc="41060C3C">
      <w:start w:val="1"/>
      <w:numFmt w:val="lowerRoman"/>
      <w:lvlText w:val="%3."/>
      <w:lvlJc w:val="right"/>
      <w:pPr>
        <w:ind w:left="2476" w:hanging="180"/>
      </w:pPr>
    </w:lvl>
    <w:lvl w:ilvl="3" w:tplc="9D1E369C">
      <w:start w:val="1"/>
      <w:numFmt w:val="decimal"/>
      <w:lvlText w:val="%4."/>
      <w:lvlJc w:val="left"/>
      <w:pPr>
        <w:ind w:left="3196" w:hanging="360"/>
      </w:pPr>
    </w:lvl>
    <w:lvl w:ilvl="4" w:tplc="5C5459C8">
      <w:start w:val="1"/>
      <w:numFmt w:val="lowerLetter"/>
      <w:lvlText w:val="%5."/>
      <w:lvlJc w:val="left"/>
      <w:pPr>
        <w:ind w:left="3916" w:hanging="360"/>
      </w:pPr>
    </w:lvl>
    <w:lvl w:ilvl="5" w:tplc="C8FC1AE4">
      <w:start w:val="1"/>
      <w:numFmt w:val="lowerRoman"/>
      <w:lvlText w:val="%6."/>
      <w:lvlJc w:val="right"/>
      <w:pPr>
        <w:ind w:left="4636" w:hanging="180"/>
      </w:pPr>
    </w:lvl>
    <w:lvl w:ilvl="6" w:tplc="ED14BBEE">
      <w:start w:val="1"/>
      <w:numFmt w:val="decimal"/>
      <w:lvlText w:val="%7."/>
      <w:lvlJc w:val="left"/>
      <w:pPr>
        <w:ind w:left="5356" w:hanging="360"/>
      </w:pPr>
    </w:lvl>
    <w:lvl w:ilvl="7" w:tplc="4202A766">
      <w:start w:val="1"/>
      <w:numFmt w:val="lowerLetter"/>
      <w:lvlText w:val="%8."/>
      <w:lvlJc w:val="left"/>
      <w:pPr>
        <w:ind w:left="6076" w:hanging="360"/>
      </w:pPr>
    </w:lvl>
    <w:lvl w:ilvl="8" w:tplc="A10AAEA0">
      <w:start w:val="1"/>
      <w:numFmt w:val="lowerRoman"/>
      <w:lvlText w:val="%9."/>
      <w:lvlJc w:val="right"/>
      <w:pPr>
        <w:ind w:left="6796" w:hanging="180"/>
      </w:pPr>
    </w:lvl>
  </w:abstractNum>
  <w:abstractNum w:abstractNumId="1" w15:restartNumberingAfterBreak="0">
    <w:nsid w:val="08234F36"/>
    <w:multiLevelType w:val="hybridMultilevel"/>
    <w:tmpl w:val="A02C2468"/>
    <w:lvl w:ilvl="0" w:tplc="0A76BD9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B0A1B"/>
    <w:multiLevelType w:val="multilevel"/>
    <w:tmpl w:val="B2588B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FC0410"/>
    <w:multiLevelType w:val="multilevel"/>
    <w:tmpl w:val="ED30F036"/>
    <w:lvl w:ilvl="0">
      <w:start w:val="1"/>
      <w:numFmt w:val="upperRoman"/>
      <w:suff w:val="space"/>
      <w:lvlText w:val="%1."/>
      <w:lvlJc w:val="left"/>
      <w:pPr>
        <w:ind w:left="720" w:hanging="360"/>
      </w:pPr>
      <w:rPr>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622857B1"/>
    <w:multiLevelType w:val="multilevel"/>
    <w:tmpl w:val="75E07F7E"/>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640840EB"/>
    <w:multiLevelType w:val="multilevel"/>
    <w:tmpl w:val="3B684CF8"/>
    <w:lvl w:ilvl="0">
      <w:start w:val="1"/>
      <w:numFmt w:val="decimal"/>
      <w:suff w:val="space"/>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2122727786">
    <w:abstractNumId w:val="0"/>
  </w:num>
  <w:num w:numId="2" w16cid:durableId="1732773815">
    <w:abstractNumId w:val="5"/>
  </w:num>
  <w:num w:numId="3" w16cid:durableId="673728860">
    <w:abstractNumId w:val="3"/>
  </w:num>
  <w:num w:numId="4" w16cid:durableId="972098399">
    <w:abstractNumId w:val="4"/>
  </w:num>
  <w:num w:numId="5" w16cid:durableId="2078239478">
    <w:abstractNumId w:val="2"/>
  </w:num>
  <w:num w:numId="6" w16cid:durableId="179321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24"/>
    <w:rsid w:val="00010FDB"/>
    <w:rsid w:val="00045F0D"/>
    <w:rsid w:val="000A1FB2"/>
    <w:rsid w:val="001241C1"/>
    <w:rsid w:val="00186A27"/>
    <w:rsid w:val="001E5209"/>
    <w:rsid w:val="002309F2"/>
    <w:rsid w:val="002348D1"/>
    <w:rsid w:val="00265970"/>
    <w:rsid w:val="002959FC"/>
    <w:rsid w:val="002A7B60"/>
    <w:rsid w:val="002C7059"/>
    <w:rsid w:val="002F5EE4"/>
    <w:rsid w:val="00357412"/>
    <w:rsid w:val="003F3C8C"/>
    <w:rsid w:val="00547721"/>
    <w:rsid w:val="005919E2"/>
    <w:rsid w:val="00597BF8"/>
    <w:rsid w:val="005C3FB7"/>
    <w:rsid w:val="005D17AA"/>
    <w:rsid w:val="005D5C63"/>
    <w:rsid w:val="00621038"/>
    <w:rsid w:val="0064166E"/>
    <w:rsid w:val="00691496"/>
    <w:rsid w:val="006A2971"/>
    <w:rsid w:val="007E3BEF"/>
    <w:rsid w:val="00863194"/>
    <w:rsid w:val="0087251E"/>
    <w:rsid w:val="008D0975"/>
    <w:rsid w:val="009C1094"/>
    <w:rsid w:val="009F1246"/>
    <w:rsid w:val="00A5598B"/>
    <w:rsid w:val="00B761D9"/>
    <w:rsid w:val="00B76862"/>
    <w:rsid w:val="00BA3424"/>
    <w:rsid w:val="00CF1F64"/>
    <w:rsid w:val="00DC7C67"/>
    <w:rsid w:val="00E31AB8"/>
    <w:rsid w:val="00EF751D"/>
    <w:rsid w:val="00F851C6"/>
    <w:rsid w:val="00FD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12F60"/>
  <w15:chartTrackingRefBased/>
  <w15:docId w15:val="{DE3315DA-89F5-44EE-8E17-0995E42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24"/>
    <w:rPr>
      <w:rFonts w:ascii="Calibri" w:eastAsia="Calibri" w:hAnsi="Calibri" w:cs="Calibri"/>
      <w:lang w:val="vi-VN"/>
    </w:rPr>
  </w:style>
  <w:style w:type="paragraph" w:styleId="Heading1">
    <w:name w:val="heading 1"/>
    <w:basedOn w:val="Normal"/>
    <w:link w:val="Heading1Char"/>
    <w:uiPriority w:val="9"/>
    <w:qFormat/>
    <w:rsid w:val="00BA3424"/>
    <w:pPr>
      <w:widowControl w:val="0"/>
      <w:autoSpaceDE w:val="0"/>
      <w:autoSpaceDN w:val="0"/>
      <w:spacing w:before="112" w:after="0" w:line="240" w:lineRule="auto"/>
      <w:ind w:left="1048"/>
      <w:jc w:val="both"/>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424"/>
    <w:rPr>
      <w:rFonts w:ascii="Times New Roman" w:eastAsia="Times New Roman" w:hAnsi="Times New Roman" w:cs="Times New Roman"/>
      <w:b/>
      <w:bCs/>
      <w:sz w:val="26"/>
      <w:szCs w:val="26"/>
      <w:lang w:val="vi"/>
    </w:rPr>
  </w:style>
  <w:style w:type="paragraph" w:styleId="ListParagraph">
    <w:name w:val="List Paragraph"/>
    <w:basedOn w:val="Normal"/>
    <w:uiPriority w:val="1"/>
    <w:qFormat/>
    <w:rsid w:val="00BA3424"/>
    <w:pPr>
      <w:widowControl w:val="0"/>
      <w:autoSpaceDE w:val="0"/>
      <w:autoSpaceDN w:val="0"/>
      <w:spacing w:before="114" w:after="0" w:line="240" w:lineRule="auto"/>
      <w:ind w:left="103" w:firstLine="676"/>
      <w:jc w:val="both"/>
    </w:pPr>
    <w:rPr>
      <w:rFonts w:ascii="Times New Roman" w:eastAsia="Times New Roman" w:hAnsi="Times New Roman" w:cs="Times New Roman"/>
      <w:lang w:val="vi"/>
    </w:rPr>
  </w:style>
  <w:style w:type="paragraph" w:styleId="Header">
    <w:name w:val="header"/>
    <w:basedOn w:val="Normal"/>
    <w:link w:val="HeaderChar"/>
    <w:uiPriority w:val="99"/>
    <w:unhideWhenUsed/>
    <w:rsid w:val="00FD7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D6D"/>
    <w:rPr>
      <w:rFonts w:ascii="Calibri" w:eastAsia="Calibri" w:hAnsi="Calibri" w:cs="Calibri"/>
      <w:lang w:val="vi-VN"/>
    </w:rPr>
  </w:style>
  <w:style w:type="paragraph" w:styleId="Footer">
    <w:name w:val="footer"/>
    <w:basedOn w:val="Normal"/>
    <w:link w:val="FooterChar"/>
    <w:uiPriority w:val="99"/>
    <w:unhideWhenUsed/>
    <w:rsid w:val="00FD7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D6D"/>
    <w:rPr>
      <w:rFonts w:ascii="Calibri" w:eastAsia="Calibri" w:hAnsi="Calibri" w:cs="Calibri"/>
      <w:lang w:val="vi-VN"/>
    </w:rPr>
  </w:style>
  <w:style w:type="paragraph" w:styleId="BalloonText">
    <w:name w:val="Balloon Text"/>
    <w:basedOn w:val="Normal"/>
    <w:link w:val="BalloonTextChar"/>
    <w:uiPriority w:val="99"/>
    <w:semiHidden/>
    <w:unhideWhenUsed/>
    <w:rsid w:val="002F5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EE4"/>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77D8-29D2-4B9F-BEB7-3AF2304C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4389</Words>
  <Characters>15848</Characters>
  <Application>Microsoft Office Word</Application>
  <DocSecurity>0</DocSecurity>
  <Lines>377</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Phong</dc:creator>
  <cp:keywords/>
  <dc:description/>
  <cp:lastModifiedBy>Tran Ngoc Huy</cp:lastModifiedBy>
  <cp:revision>17</cp:revision>
  <cp:lastPrinted>2025-10-28T02:21:00Z</cp:lastPrinted>
  <dcterms:created xsi:type="dcterms:W3CDTF">2025-10-21T07:24:00Z</dcterms:created>
  <dcterms:modified xsi:type="dcterms:W3CDTF">2025-10-29T06:40:00Z</dcterms:modified>
</cp:coreProperties>
</file>